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CA" w:rsidRPr="00222BB6" w:rsidRDefault="00E249CA" w:rsidP="00E249CA">
      <w:pPr>
        <w:spacing w:line="360" w:lineRule="exact"/>
        <w:ind w:left="609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 xml:space="preserve">All'Aset </w:t>
      </w:r>
      <w:r>
        <w:rPr>
          <w:rFonts w:ascii="Garamond" w:hAnsi="Garamond"/>
          <w:sz w:val="24"/>
          <w:szCs w:val="24"/>
        </w:rPr>
        <w:t>S.p.A.</w:t>
      </w:r>
    </w:p>
    <w:p w:rsidR="00E249CA" w:rsidRPr="00222BB6" w:rsidRDefault="00E249CA" w:rsidP="00E249CA">
      <w:pPr>
        <w:spacing w:line="360" w:lineRule="exact"/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Luigi Einaudi,1</w:t>
      </w:r>
    </w:p>
    <w:p w:rsidR="00E249CA" w:rsidRPr="00222BB6" w:rsidRDefault="00E249CA" w:rsidP="00E249CA">
      <w:pPr>
        <w:spacing w:line="360" w:lineRule="exact"/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61032 FANO (PU)</w:t>
      </w:r>
    </w:p>
    <w:p w:rsidR="00E249CA" w:rsidRPr="00222BB6" w:rsidRDefault="00E249CA" w:rsidP="00E249CA">
      <w:pPr>
        <w:widowControl w:val="0"/>
        <w:spacing w:line="360" w:lineRule="exact"/>
        <w:jc w:val="both"/>
        <w:rPr>
          <w:rFonts w:ascii="Garamond" w:hAnsi="Garamond"/>
          <w:b/>
          <w:sz w:val="24"/>
          <w:szCs w:val="24"/>
        </w:rPr>
      </w:pPr>
    </w:p>
    <w:p w:rsidR="00E249CA" w:rsidRPr="00222BB6" w:rsidRDefault="00E249CA" w:rsidP="00E249CA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993" w:right="-28" w:hanging="993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ab/>
        <w:t>P</w:t>
      </w:r>
      <w:r w:rsidRPr="00222BB6">
        <w:rPr>
          <w:rFonts w:ascii="Garamond" w:hAnsi="Garamond"/>
          <w:sz w:val="24"/>
          <w:szCs w:val="24"/>
        </w:rPr>
        <w:t>rocedura aperta, per l’affidamento del servizio di vigilanza privata per le sedi e attivit</w:t>
      </w:r>
      <w:r>
        <w:rPr>
          <w:rFonts w:ascii="Garamond" w:hAnsi="Garamond"/>
          <w:sz w:val="24"/>
          <w:szCs w:val="24"/>
        </w:rPr>
        <w:t>à</w:t>
      </w:r>
      <w:r w:rsidRPr="00222BB6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 xml:space="preserve">set </w:t>
      </w:r>
      <w:r>
        <w:rPr>
          <w:rFonts w:ascii="Garamond" w:hAnsi="Garamond"/>
          <w:sz w:val="24"/>
          <w:szCs w:val="24"/>
        </w:rPr>
        <w:t>S</w:t>
      </w:r>
      <w:r w:rsidRPr="00222BB6">
        <w:rPr>
          <w:rFonts w:ascii="Garamond" w:hAnsi="Garamond"/>
          <w:sz w:val="24"/>
          <w:szCs w:val="24"/>
        </w:rPr>
        <w:t>.p.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A52C77">
        <w:rPr>
          <w:rFonts w:ascii="Garamond" w:hAnsi="Garamond"/>
          <w:sz w:val="24"/>
          <w:szCs w:val="24"/>
        </w:rPr>
        <w:t>(CIG</w:t>
      </w:r>
      <w:r w:rsidR="00A52C77" w:rsidRPr="0018273B">
        <w:rPr>
          <w:rFonts w:ascii="Garamond" w:hAnsi="Garamond"/>
          <w:sz w:val="24"/>
          <w:szCs w:val="24"/>
        </w:rPr>
        <w:t>8343446D70</w:t>
      </w:r>
      <w:r w:rsidR="00A52C77">
        <w:rPr>
          <w:rFonts w:ascii="Garamond" w:hAnsi="Garamond"/>
          <w:sz w:val="24"/>
          <w:szCs w:val="24"/>
        </w:rPr>
        <w:t>)</w:t>
      </w:r>
      <w:bookmarkStart w:id="0" w:name="_GoBack"/>
      <w:bookmarkEnd w:id="0"/>
    </w:p>
    <w:p w:rsidR="00FE0427" w:rsidRPr="00D97CB8" w:rsidRDefault="00FE0427" w:rsidP="00E249CA">
      <w:pPr>
        <w:spacing w:after="120" w:line="360" w:lineRule="exact"/>
        <w:ind w:left="1134" w:hanging="1134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D97CB8" w:rsidRPr="00E249CA" w:rsidRDefault="007804D5" w:rsidP="00847E3A">
      <w:pPr>
        <w:spacing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Il sottoscritto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…………………………………</w:t>
      </w:r>
      <w:r w:rsidR="002E7F1D" w:rsidRPr="00E249CA">
        <w:rPr>
          <w:rFonts w:ascii="Garamond" w:hAnsi="Garamond"/>
          <w:sz w:val="24"/>
          <w:szCs w:val="24"/>
        </w:rPr>
        <w:t>…………………</w:t>
      </w:r>
      <w:proofErr w:type="gramStart"/>
      <w:r w:rsidR="002E7F1D" w:rsidRPr="00E249CA">
        <w:rPr>
          <w:rFonts w:ascii="Garamond" w:hAnsi="Garamond"/>
          <w:sz w:val="24"/>
          <w:szCs w:val="24"/>
        </w:rPr>
        <w:t>…….</w:t>
      </w:r>
      <w:proofErr w:type="gramEnd"/>
      <w:r w:rsidR="002E7F1D" w:rsidRPr="00E249CA">
        <w:rPr>
          <w:rFonts w:ascii="Garamond" w:hAnsi="Garamond"/>
          <w:sz w:val="24"/>
          <w:szCs w:val="24"/>
        </w:rPr>
        <w:t>.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nato a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…………………...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il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="00CC3D58" w:rsidRPr="00E249CA">
        <w:rPr>
          <w:rFonts w:ascii="Garamond" w:hAnsi="Garamond"/>
          <w:sz w:val="24"/>
          <w:szCs w:val="24"/>
        </w:rPr>
        <w:t>, C.F……………………………………………….</w:t>
      </w:r>
      <w:r w:rsidRPr="00E249CA">
        <w:rPr>
          <w:rFonts w:ascii="Garamond" w:hAnsi="Garamond"/>
          <w:sz w:val="24"/>
          <w:szCs w:val="24"/>
        </w:rPr>
        <w:t>,</w:t>
      </w:r>
      <w:r w:rsidR="001A477B" w:rsidRPr="00E249CA">
        <w:rPr>
          <w:rFonts w:ascii="Garamond" w:hAnsi="Garamond"/>
          <w:sz w:val="24"/>
          <w:szCs w:val="24"/>
        </w:rPr>
        <w:t xml:space="preserve"> domiciliato per la carica presso la sede societaria ove appresso, </w:t>
      </w:r>
      <w:r w:rsidRPr="00E249CA">
        <w:rPr>
          <w:rFonts w:ascii="Garamond" w:hAnsi="Garamond"/>
          <w:sz w:val="24"/>
          <w:szCs w:val="24"/>
        </w:rPr>
        <w:t xml:space="preserve">in qualità di </w:t>
      </w:r>
      <w:r w:rsidR="001A477B" w:rsidRPr="00E249CA">
        <w:rPr>
          <w:rFonts w:ascii="Garamond" w:hAnsi="Garamond"/>
          <w:sz w:val="24"/>
          <w:szCs w:val="24"/>
        </w:rPr>
        <w:t xml:space="preserve">………………………………………………… e </w:t>
      </w:r>
      <w:r w:rsidRPr="00E249CA">
        <w:rPr>
          <w:rFonts w:ascii="Garamond" w:hAnsi="Garamond"/>
          <w:sz w:val="24"/>
          <w:szCs w:val="24"/>
        </w:rPr>
        <w:t>lega</w:t>
      </w:r>
      <w:r w:rsidR="00961C92" w:rsidRPr="00E249CA">
        <w:rPr>
          <w:rFonts w:ascii="Garamond" w:hAnsi="Garamond"/>
          <w:sz w:val="24"/>
          <w:szCs w:val="24"/>
        </w:rPr>
        <w:t xml:space="preserve">le rappresentante </w:t>
      </w:r>
      <w:r w:rsidR="001A477B" w:rsidRPr="00E249CA">
        <w:rPr>
          <w:rFonts w:ascii="Garamond" w:hAnsi="Garamond"/>
          <w:sz w:val="24"/>
          <w:szCs w:val="24"/>
        </w:rPr>
        <w:t>avente i poteri necessari per impegnare la ……</w:t>
      </w:r>
      <w:r w:rsidRPr="00E249CA">
        <w:rPr>
          <w:rFonts w:ascii="Garamond" w:hAnsi="Garamond"/>
          <w:sz w:val="24"/>
          <w:szCs w:val="24"/>
        </w:rPr>
        <w:t>.…………………………………</w:t>
      </w:r>
      <w:r w:rsidR="004570AB" w:rsidRPr="00E249CA">
        <w:rPr>
          <w:rFonts w:ascii="Garamond" w:hAnsi="Garamond"/>
          <w:sz w:val="24"/>
          <w:szCs w:val="24"/>
        </w:rPr>
        <w:t>….</w:t>
      </w:r>
      <w:r w:rsidRPr="00E249CA">
        <w:rPr>
          <w:rFonts w:ascii="Garamond" w:hAnsi="Garamond"/>
          <w:sz w:val="24"/>
          <w:szCs w:val="24"/>
        </w:rPr>
        <w:t xml:space="preserve"> </w:t>
      </w:r>
      <w:r w:rsidR="001A477B" w:rsidRPr="00E249CA">
        <w:rPr>
          <w:rFonts w:ascii="Garamond" w:hAnsi="Garamond"/>
          <w:sz w:val="24"/>
          <w:szCs w:val="24"/>
        </w:rPr>
        <w:t xml:space="preserve">nella presente procedura, </w:t>
      </w:r>
      <w:r w:rsidRPr="00E249CA">
        <w:rPr>
          <w:rFonts w:ascii="Garamond" w:hAnsi="Garamond"/>
          <w:sz w:val="24"/>
          <w:szCs w:val="24"/>
        </w:rPr>
        <w:t>con sede in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………………</w:t>
      </w:r>
      <w:r w:rsidR="001A477B" w:rsidRPr="00E249CA">
        <w:rPr>
          <w:rFonts w:ascii="Garamond" w:hAnsi="Garamond"/>
          <w:sz w:val="24"/>
          <w:szCs w:val="24"/>
        </w:rPr>
        <w:t>……</w:t>
      </w:r>
      <w:r w:rsidRPr="00E249CA">
        <w:rPr>
          <w:rFonts w:ascii="Garamond" w:hAnsi="Garamond"/>
          <w:sz w:val="24"/>
          <w:szCs w:val="24"/>
        </w:rPr>
        <w:t>…….</w:t>
      </w:r>
      <w:r w:rsidR="001A477B" w:rsidRPr="00E249CA">
        <w:rPr>
          <w:rFonts w:ascii="Garamond" w:hAnsi="Garamond"/>
          <w:sz w:val="24"/>
          <w:szCs w:val="24"/>
        </w:rPr>
        <w:t xml:space="preserve"> Via …………………………………</w:t>
      </w:r>
      <w:r w:rsidRPr="00E249CA">
        <w:rPr>
          <w:rFonts w:ascii="Garamond" w:hAnsi="Garamond"/>
          <w:sz w:val="24"/>
          <w:szCs w:val="24"/>
        </w:rPr>
        <w:t xml:space="preserve">, </w:t>
      </w:r>
      <w:r w:rsidR="001A477B" w:rsidRPr="00E249CA">
        <w:rPr>
          <w:rFonts w:ascii="Garamond" w:hAnsi="Garamond"/>
          <w:sz w:val="24"/>
          <w:szCs w:val="24"/>
        </w:rPr>
        <w:t>iscritta al Registro delle Imprese di ………………</w:t>
      </w:r>
      <w:proofErr w:type="gramStart"/>
      <w:r w:rsidR="001A477B" w:rsidRPr="00E249CA">
        <w:rPr>
          <w:rFonts w:ascii="Garamond" w:hAnsi="Garamond"/>
          <w:sz w:val="24"/>
          <w:szCs w:val="24"/>
        </w:rPr>
        <w:t>…….</w:t>
      </w:r>
      <w:proofErr w:type="gramEnd"/>
      <w:r w:rsidR="001A477B" w:rsidRPr="00E249CA">
        <w:rPr>
          <w:rFonts w:ascii="Garamond" w:hAnsi="Garamond"/>
          <w:sz w:val="24"/>
          <w:szCs w:val="24"/>
        </w:rPr>
        <w:t>. al n………………………</w:t>
      </w:r>
      <w:proofErr w:type="gramStart"/>
      <w:r w:rsidR="001A477B" w:rsidRPr="00E249CA">
        <w:rPr>
          <w:rFonts w:ascii="Garamond" w:hAnsi="Garamond"/>
          <w:sz w:val="24"/>
          <w:szCs w:val="24"/>
        </w:rPr>
        <w:t>…….</w:t>
      </w:r>
      <w:proofErr w:type="gramEnd"/>
      <w:r w:rsidR="001A477B" w:rsidRPr="00E249CA">
        <w:rPr>
          <w:rFonts w:ascii="Garamond" w:hAnsi="Garamond"/>
          <w:sz w:val="24"/>
          <w:szCs w:val="24"/>
        </w:rPr>
        <w:t xml:space="preserve">., </w:t>
      </w:r>
      <w:r w:rsidRPr="00E249CA">
        <w:rPr>
          <w:rFonts w:ascii="Garamond" w:hAnsi="Garamond"/>
          <w:sz w:val="24"/>
          <w:szCs w:val="24"/>
        </w:rPr>
        <w:t>codice fiscale n. ………</w:t>
      </w:r>
      <w:r w:rsidR="00D46107" w:rsidRPr="00E249CA">
        <w:rPr>
          <w:rFonts w:ascii="Garamond" w:hAnsi="Garamond"/>
          <w:sz w:val="24"/>
          <w:szCs w:val="24"/>
        </w:rPr>
        <w:t>……</w:t>
      </w:r>
      <w:r w:rsidRPr="00E249CA">
        <w:rPr>
          <w:rFonts w:ascii="Garamond" w:hAnsi="Garamond"/>
          <w:sz w:val="24"/>
          <w:szCs w:val="24"/>
        </w:rPr>
        <w:t>……………</w:t>
      </w:r>
      <w:r w:rsidR="002E7F1D" w:rsidRPr="00E249CA">
        <w:rPr>
          <w:rFonts w:ascii="Garamond" w:hAnsi="Garamond"/>
          <w:sz w:val="24"/>
          <w:szCs w:val="24"/>
        </w:rPr>
        <w:t>………….</w:t>
      </w:r>
      <w:r w:rsidRPr="00E249CA">
        <w:rPr>
          <w:rFonts w:ascii="Garamond" w:hAnsi="Garamond"/>
          <w:sz w:val="24"/>
          <w:szCs w:val="24"/>
        </w:rPr>
        <w:t>, partita IVA</w:t>
      </w:r>
      <w:r w:rsidR="00802BCD" w:rsidRPr="00E249CA">
        <w:rPr>
          <w:rFonts w:ascii="Garamond" w:hAnsi="Garamond"/>
          <w:sz w:val="24"/>
          <w:szCs w:val="24"/>
        </w:rPr>
        <w:t xml:space="preserve"> </w:t>
      </w:r>
      <w:r w:rsidR="002E7F1D" w:rsidRPr="00E249CA">
        <w:rPr>
          <w:rFonts w:ascii="Garamond" w:hAnsi="Garamond"/>
          <w:sz w:val="24"/>
          <w:szCs w:val="24"/>
        </w:rPr>
        <w:t>……………………………………….</w:t>
      </w:r>
      <w:r w:rsidR="001A477B" w:rsidRPr="00E249CA">
        <w:rPr>
          <w:rFonts w:ascii="Garamond" w:hAnsi="Garamond"/>
          <w:sz w:val="24"/>
          <w:szCs w:val="24"/>
        </w:rPr>
        <w:t>,</w:t>
      </w:r>
      <w:r w:rsidR="00D7371B" w:rsidRPr="00E249CA">
        <w:rPr>
          <w:rFonts w:ascii="Garamond" w:hAnsi="Garamond"/>
          <w:sz w:val="24"/>
          <w:szCs w:val="24"/>
        </w:rPr>
        <w:t xml:space="preserve"> indirizzo PEC oppure, in caso di concorrenti aventi sede in altri Stati membri, indirizzo di posta elettronica………………………………………………………………………………</w:t>
      </w:r>
    </w:p>
    <w:p w:rsidR="00D97CB8" w:rsidRPr="00E249CA" w:rsidRDefault="00D97CB8" w:rsidP="001E3A3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7804D5" w:rsidRPr="00E249CA" w:rsidRDefault="0050107F" w:rsidP="001E3A37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consapevole delle responsabilità penali e degli effetti amministrativi derivanti dalle di</w:t>
      </w:r>
      <w:r w:rsidR="001A477B" w:rsidRPr="00E249CA">
        <w:rPr>
          <w:rFonts w:ascii="Garamond" w:hAnsi="Garamond"/>
          <w:sz w:val="24"/>
          <w:szCs w:val="24"/>
        </w:rPr>
        <w:t>chiarazioni mendaci</w:t>
      </w:r>
      <w:r w:rsidR="00CC3D58" w:rsidRPr="00E249CA">
        <w:rPr>
          <w:rFonts w:ascii="Garamond" w:hAnsi="Garamond" w:cs="Trebuchet MS"/>
          <w:kern w:val="2"/>
          <w:sz w:val="24"/>
          <w:szCs w:val="24"/>
        </w:rPr>
        <w:t>,</w:t>
      </w:r>
      <w:r w:rsidR="00CC3D58" w:rsidRPr="00E249CA">
        <w:rPr>
          <w:rFonts w:ascii="Garamond" w:hAnsi="Garamond"/>
          <w:sz w:val="24"/>
          <w:szCs w:val="24"/>
        </w:rPr>
        <w:t xml:space="preserve"> ai fini della partecipazione alla presente procedura</w:t>
      </w:r>
      <w:r w:rsidR="001A477B" w:rsidRPr="00E249CA">
        <w:rPr>
          <w:rFonts w:ascii="Garamond" w:hAnsi="Garamond"/>
          <w:sz w:val="24"/>
          <w:szCs w:val="24"/>
        </w:rPr>
        <w:t xml:space="preserve">, ai sensi degli artt. 46 e 47 del </w:t>
      </w:r>
      <w:proofErr w:type="spellStart"/>
      <w:r w:rsidR="001A477B" w:rsidRPr="00E249CA">
        <w:rPr>
          <w:rFonts w:ascii="Garamond" w:hAnsi="Garamond"/>
          <w:sz w:val="24"/>
          <w:szCs w:val="24"/>
        </w:rPr>
        <w:t>d.p.r.</w:t>
      </w:r>
      <w:proofErr w:type="spellEnd"/>
      <w:r w:rsidR="001A477B" w:rsidRPr="00E249CA">
        <w:rPr>
          <w:rFonts w:ascii="Garamond" w:hAnsi="Garamond"/>
          <w:sz w:val="24"/>
          <w:szCs w:val="24"/>
        </w:rPr>
        <w:t xml:space="preserve"> n. 445/2000, </w:t>
      </w:r>
      <w:r w:rsidRPr="00E249CA">
        <w:rPr>
          <w:rFonts w:ascii="Garamond" w:hAnsi="Garamond"/>
          <w:sz w:val="24"/>
          <w:szCs w:val="24"/>
        </w:rPr>
        <w:t>sotto la propria responsabilità</w:t>
      </w:r>
    </w:p>
    <w:p w:rsidR="00D97CB8" w:rsidRPr="00E249CA" w:rsidRDefault="00D97CB8" w:rsidP="001E3A37">
      <w:pPr>
        <w:spacing w:after="120" w:line="276" w:lineRule="auto"/>
        <w:jc w:val="center"/>
        <w:rPr>
          <w:rFonts w:ascii="Garamond" w:hAnsi="Garamond" w:cs="Trebuchet MS"/>
          <w:bCs/>
          <w:caps/>
          <w:sz w:val="24"/>
          <w:szCs w:val="24"/>
        </w:rPr>
      </w:pPr>
    </w:p>
    <w:p w:rsidR="00CC3D58" w:rsidRPr="00E249CA" w:rsidRDefault="00CC3D58" w:rsidP="001E3A37">
      <w:pPr>
        <w:spacing w:after="120" w:line="276" w:lineRule="auto"/>
        <w:jc w:val="center"/>
        <w:rPr>
          <w:rFonts w:ascii="Garamond" w:hAnsi="Garamond" w:cs="Trebuchet MS"/>
          <w:bCs/>
          <w:caps/>
          <w:sz w:val="24"/>
          <w:szCs w:val="24"/>
        </w:rPr>
      </w:pPr>
      <w:r w:rsidRPr="00E249CA">
        <w:rPr>
          <w:rFonts w:ascii="Garamond" w:hAnsi="Garamond" w:cs="Trebuchet MS"/>
          <w:bCs/>
          <w:caps/>
          <w:sz w:val="24"/>
          <w:szCs w:val="24"/>
        </w:rPr>
        <w:t xml:space="preserve">DICHIARA </w:t>
      </w:r>
    </w:p>
    <w:p w:rsidR="001A477B" w:rsidRPr="00E249CA" w:rsidRDefault="001A477B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che a proprio carico, a carico dell’impresa/società e, per quanto di conoscenza, a carico dei soggetti di cui al successivo punto 2) non sussistono i motivi di esclusione di cui all'art. 80, commi 1, 2, 4 e 5 del d.lgs. 18 aprile 2016, n. 50;</w:t>
      </w:r>
    </w:p>
    <w:p w:rsidR="00677F47" w:rsidRPr="00E249CA" w:rsidRDefault="00EF5FE6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che </w:t>
      </w:r>
      <w:r w:rsidR="00CC3D58" w:rsidRPr="00E249CA">
        <w:rPr>
          <w:rFonts w:ascii="Garamond" w:hAnsi="Garamond"/>
          <w:sz w:val="24"/>
          <w:szCs w:val="24"/>
        </w:rPr>
        <w:t>i soggetti</w:t>
      </w:r>
      <w:r w:rsidRPr="00E249CA">
        <w:rPr>
          <w:rFonts w:ascii="Garamond" w:hAnsi="Garamond"/>
          <w:sz w:val="24"/>
          <w:szCs w:val="24"/>
        </w:rPr>
        <w:t xml:space="preserve"> (in carica e/o cessati)</w:t>
      </w:r>
      <w:r w:rsidR="00CC3D58" w:rsidRPr="00E249CA">
        <w:rPr>
          <w:rFonts w:ascii="Garamond" w:hAnsi="Garamond"/>
          <w:sz w:val="24"/>
          <w:szCs w:val="24"/>
        </w:rPr>
        <w:t xml:space="preserve"> </w:t>
      </w:r>
      <w:r w:rsidR="002C4E22" w:rsidRPr="00E249CA">
        <w:rPr>
          <w:rFonts w:ascii="Garamond" w:hAnsi="Garamond"/>
          <w:sz w:val="24"/>
          <w:szCs w:val="24"/>
        </w:rPr>
        <w:t>di cui all’art. 80, comma 3</w:t>
      </w:r>
      <w:r w:rsidR="00781840" w:rsidRPr="00E249CA">
        <w:rPr>
          <w:rFonts w:ascii="Garamond" w:hAnsi="Garamond"/>
          <w:sz w:val="24"/>
          <w:szCs w:val="24"/>
        </w:rPr>
        <w:t>,</w:t>
      </w:r>
      <w:r w:rsidR="002C4E22" w:rsidRPr="00E249CA">
        <w:rPr>
          <w:rFonts w:ascii="Garamond" w:hAnsi="Garamond"/>
          <w:sz w:val="24"/>
          <w:szCs w:val="24"/>
        </w:rPr>
        <w:t xml:space="preserve"> del Codice </w:t>
      </w:r>
      <w:r w:rsidR="00D97CB8" w:rsidRPr="00E249CA">
        <w:rPr>
          <w:rFonts w:ascii="Garamond" w:hAnsi="Garamond"/>
          <w:sz w:val="24"/>
          <w:szCs w:val="24"/>
        </w:rPr>
        <w:t>sono i seguenti</w:t>
      </w:r>
      <w:r w:rsidR="001B020C" w:rsidRPr="00E249CA">
        <w:rPr>
          <w:rFonts w:ascii="Garamond" w:hAnsi="Garamond"/>
          <w:sz w:val="24"/>
          <w:szCs w:val="24"/>
        </w:rPr>
        <w:t xml:space="preserve"> (per l’elencazione dei soggetti si richiama il Comunicato del Presidente dell’ANAC dell’8 novembre 2017)</w:t>
      </w:r>
      <w:r w:rsidR="00D97CB8" w:rsidRPr="00E249CA">
        <w:rPr>
          <w:rFonts w:ascii="Garamond" w:hAnsi="Garamond"/>
          <w:sz w:val="24"/>
          <w:szCs w:val="24"/>
        </w:rPr>
        <w:t>:</w:t>
      </w:r>
      <w:r w:rsidRPr="00E249CA">
        <w:rPr>
          <w:rFonts w:ascii="Garamond" w:hAnsi="Garamond"/>
          <w:sz w:val="24"/>
          <w:szCs w:val="24"/>
        </w:rPr>
        <w:t xml:space="preserve"> </w:t>
      </w:r>
    </w:p>
    <w:p w:rsidR="002C4E22" w:rsidRPr="00E249CA" w:rsidRDefault="00E97C39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socio di società in nome collettivo, socio accomandatario di società in accomandita semplice, </w:t>
      </w:r>
      <w:r w:rsidR="002C4E22" w:rsidRPr="00E249CA">
        <w:rPr>
          <w:rFonts w:ascii="Garamond" w:hAnsi="Garamond"/>
          <w:sz w:val="24"/>
          <w:szCs w:val="24"/>
        </w:rPr>
        <w:t xml:space="preserve">soggetto/i munito/i di poteri di rappresentanza, di direzione o di controllo (ivi compresi gli institori e i procuratori </w:t>
      </w:r>
      <w:r w:rsidR="002C4E22" w:rsidRPr="00E249CA">
        <w:rPr>
          <w:rFonts w:ascii="Garamond" w:hAnsi="Garamond"/>
          <w:i/>
          <w:sz w:val="24"/>
          <w:szCs w:val="24"/>
        </w:rPr>
        <w:t xml:space="preserve">ad </w:t>
      </w:r>
      <w:proofErr w:type="spellStart"/>
      <w:r w:rsidR="002C4E22" w:rsidRPr="00E249CA">
        <w:rPr>
          <w:rFonts w:ascii="Garamond" w:hAnsi="Garamond"/>
          <w:i/>
          <w:sz w:val="24"/>
          <w:szCs w:val="24"/>
        </w:rPr>
        <w:t>negotia</w:t>
      </w:r>
      <w:proofErr w:type="spellEnd"/>
      <w:r w:rsidR="002C4E22" w:rsidRPr="00E249CA">
        <w:rPr>
          <w:rFonts w:ascii="Garamond" w:hAnsi="Garamond"/>
          <w:sz w:val="24"/>
          <w:szCs w:val="24"/>
        </w:rPr>
        <w:t xml:space="preserve">, ove esistenti), quale/i risulta/no dal certificato della </w:t>
      </w:r>
      <w:proofErr w:type="spellStart"/>
      <w:r w:rsidR="002C4E22" w:rsidRPr="00E249CA">
        <w:rPr>
          <w:rFonts w:ascii="Garamond" w:hAnsi="Garamond"/>
          <w:sz w:val="24"/>
          <w:szCs w:val="24"/>
        </w:rPr>
        <w:t>C.c.i.a.a</w:t>
      </w:r>
      <w:proofErr w:type="spellEnd"/>
      <w:r w:rsidR="002C4E22" w:rsidRPr="00E249CA">
        <w:rPr>
          <w:rFonts w:ascii="Garamond" w:hAnsi="Garamond"/>
          <w:color w:val="FF0000"/>
          <w:sz w:val="24"/>
          <w:szCs w:val="24"/>
        </w:rPr>
        <w:t>.</w:t>
      </w:r>
      <w:r w:rsidR="002C4E22" w:rsidRPr="00E249CA">
        <w:rPr>
          <w:rFonts w:ascii="Garamond" w:hAnsi="Garamond"/>
          <w:sz w:val="24"/>
          <w:szCs w:val="24"/>
        </w:rPr>
        <w:t>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lastRenderedPageBreak/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direttore/i tecnico/i dell'Impresa, quale/i risulta/no dal certificato della </w:t>
      </w:r>
      <w:proofErr w:type="spellStart"/>
      <w:r w:rsidRPr="00E249CA">
        <w:rPr>
          <w:rFonts w:ascii="Garamond" w:hAnsi="Garamond"/>
          <w:sz w:val="24"/>
          <w:szCs w:val="24"/>
        </w:rPr>
        <w:t>C.c.i.a.a</w:t>
      </w:r>
      <w:proofErr w:type="spellEnd"/>
      <w:r w:rsidRPr="00E249CA">
        <w:rPr>
          <w:rFonts w:ascii="Garamond" w:hAnsi="Garamond"/>
          <w:sz w:val="24"/>
          <w:szCs w:val="24"/>
        </w:rPr>
        <w:t>.: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2C4E22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:rsidR="002C4E22" w:rsidRPr="00E249CA" w:rsidRDefault="002C4E22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membri del consiglio di amministrazione cui sia stata conferita la legale rappresentanza (ivi compresi gli institori e i procuratori generali, ove esistenti):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lastRenderedPageBreak/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2C4E22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:rsidR="002C4E22" w:rsidRPr="00E249CA" w:rsidRDefault="002C4E22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membri degli organi con poteri di direzione o di vigilanza dell'Impresa: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2C4E22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:rsidR="002C4E22" w:rsidRPr="00E249CA" w:rsidRDefault="00E97C39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socio unico persona fisica ovvero, </w:t>
      </w:r>
      <w:r w:rsidR="002C4E22" w:rsidRPr="00E249CA">
        <w:rPr>
          <w:rFonts w:ascii="Garamond" w:hAnsi="Garamond"/>
          <w:sz w:val="24"/>
          <w:szCs w:val="24"/>
        </w:rPr>
        <w:t>socio/i di maggioranza, in caso di società</w:t>
      </w:r>
      <w:r w:rsidRPr="00E249CA">
        <w:rPr>
          <w:rFonts w:ascii="Garamond" w:hAnsi="Garamond"/>
          <w:sz w:val="24"/>
          <w:szCs w:val="24"/>
        </w:rPr>
        <w:t xml:space="preserve"> </w:t>
      </w:r>
      <w:r w:rsidR="002C4E22" w:rsidRPr="00E249CA">
        <w:rPr>
          <w:rFonts w:ascii="Garamond" w:hAnsi="Garamond"/>
          <w:sz w:val="24"/>
          <w:szCs w:val="24"/>
        </w:rPr>
        <w:t>con meno di quattro soci</w:t>
      </w:r>
      <w:r w:rsidRPr="00E249CA">
        <w:rPr>
          <w:rFonts w:ascii="Garamond" w:hAnsi="Garamond"/>
          <w:sz w:val="24"/>
          <w:szCs w:val="24"/>
        </w:rPr>
        <w:t xml:space="preserve"> o consorzi</w:t>
      </w:r>
      <w:r w:rsidR="002C4E22" w:rsidRPr="00E249CA">
        <w:rPr>
          <w:rFonts w:ascii="Garamond" w:hAnsi="Garamond"/>
          <w:sz w:val="24"/>
          <w:szCs w:val="24"/>
        </w:rPr>
        <w:t>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lastRenderedPageBreak/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2C4E22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:rsidR="002C4E22" w:rsidRPr="00E249CA" w:rsidRDefault="002C4E22" w:rsidP="00847E3A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soggetti cessati dalla carica nell’anno antecedente la data della presente</w:t>
      </w:r>
      <w:r w:rsidR="001D203F" w:rsidRPr="00E249C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dichiarazione: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2C4E22" w:rsidRPr="00E249CA" w:rsidRDefault="002C4E22" w:rsidP="00847E3A">
      <w:pPr>
        <w:spacing w:after="120" w:line="400" w:lineRule="exact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……………………………………………………nato a ……………………………… il…………………… residente in………………………</w:t>
      </w:r>
      <w:proofErr w:type="gramStart"/>
      <w:r w:rsidRPr="00E249CA">
        <w:rPr>
          <w:rFonts w:ascii="Garamond" w:hAnsi="Garamond"/>
          <w:sz w:val="24"/>
          <w:szCs w:val="24"/>
        </w:rPr>
        <w:t>…….</w:t>
      </w:r>
      <w:proofErr w:type="gramEnd"/>
      <w:r w:rsidRPr="00E249CA">
        <w:rPr>
          <w:rFonts w:ascii="Garamond" w:hAnsi="Garamond"/>
          <w:sz w:val="24"/>
          <w:szCs w:val="24"/>
        </w:rPr>
        <w:t>., codice fiscale n. ……….………………..……, carica ricoperta……………………………………………………;</w:t>
      </w:r>
    </w:p>
    <w:p w:rsidR="00D97CB8" w:rsidRPr="00E249CA" w:rsidRDefault="00D97CB8" w:rsidP="00847E3A">
      <w:pPr>
        <w:spacing w:after="120" w:line="400" w:lineRule="exact"/>
        <w:ind w:left="360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ovvero </w:t>
      </w:r>
    </w:p>
    <w:p w:rsidR="00D97CB8" w:rsidRPr="00E249CA" w:rsidRDefault="00D97CB8" w:rsidP="00847E3A">
      <w:pPr>
        <w:spacing w:after="120" w:line="400" w:lineRule="exact"/>
        <w:jc w:val="both"/>
        <w:rPr>
          <w:rFonts w:ascii="Garamond" w:hAnsi="Garamond"/>
          <w:i/>
          <w:sz w:val="24"/>
          <w:szCs w:val="24"/>
        </w:rPr>
      </w:pPr>
      <w:r w:rsidRPr="00E249CA">
        <w:rPr>
          <w:rFonts w:ascii="Garamond" w:hAnsi="Garamond"/>
          <w:i/>
          <w:sz w:val="24"/>
          <w:szCs w:val="24"/>
        </w:rPr>
        <w:t>che gli stessi soggetti possono essere ricavati in modo aggiornato alla data di presentazione dell’offerta presso la seguente banca dati ufficiale o pubblico registro al seguente indirizzo: ………</w:t>
      </w:r>
      <w:proofErr w:type="gramStart"/>
      <w:r w:rsidRPr="00E249CA">
        <w:rPr>
          <w:rFonts w:ascii="Garamond" w:hAnsi="Garamond"/>
          <w:i/>
          <w:sz w:val="24"/>
          <w:szCs w:val="24"/>
        </w:rPr>
        <w:t>…….</w:t>
      </w:r>
      <w:proofErr w:type="gramEnd"/>
      <w:r w:rsidRPr="00E249CA">
        <w:rPr>
          <w:rFonts w:ascii="Garamond" w:hAnsi="Garamond"/>
          <w:i/>
          <w:sz w:val="24"/>
          <w:szCs w:val="24"/>
        </w:rPr>
        <w:t>.……………………,:</w:t>
      </w:r>
    </w:p>
    <w:p w:rsidR="0043061F" w:rsidRPr="00E249CA" w:rsidRDefault="0043061F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che l’offerta è irrevocabile ed impegnativa sino al termine di conclusione del procedimento, e che la presente offerta non vincolerà in alcun modo la Stazione Appaltante; </w:t>
      </w:r>
    </w:p>
    <w:p w:rsidR="0043061F" w:rsidRPr="00847E3A" w:rsidRDefault="001A477B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di considerare remunerativa l’offerta economica presentata giacché per la sua formulazione ha preso atto e tenuto conto: a) delle condizioni contrattuali e degli oneri compresi quelli eventuali relativi in materia di sicurezza, di assicurazione, di condizioni di lavoro e di previdenza e assistenza in vigor</w:t>
      </w:r>
      <w:r w:rsidR="006061DE" w:rsidRPr="00E249CA">
        <w:rPr>
          <w:rFonts w:ascii="Garamond" w:hAnsi="Garamond"/>
          <w:sz w:val="24"/>
          <w:szCs w:val="24"/>
        </w:rPr>
        <w:t>e nel luogo dove deve essere eseguita la fornitura</w:t>
      </w:r>
      <w:r w:rsidRPr="00E249CA">
        <w:rPr>
          <w:rFonts w:ascii="Garamond" w:hAnsi="Garamond"/>
          <w:sz w:val="24"/>
          <w:szCs w:val="24"/>
        </w:rPr>
        <w:t>; b) di tutte le circostanze generali, particolari e locali, nessuna esclusa ed eccettuata, che possono avere influito o influire sia sulla prestazione del</w:t>
      </w:r>
      <w:r w:rsidR="006061DE" w:rsidRPr="00E249CA">
        <w:rPr>
          <w:rFonts w:ascii="Garamond" w:hAnsi="Garamond"/>
          <w:sz w:val="24"/>
          <w:szCs w:val="24"/>
        </w:rPr>
        <w:t>la fornitura</w:t>
      </w:r>
      <w:r w:rsidRPr="00E249CA">
        <w:rPr>
          <w:rFonts w:ascii="Garamond" w:hAnsi="Garamond"/>
          <w:sz w:val="24"/>
          <w:szCs w:val="24"/>
        </w:rPr>
        <w:t>, sia sulla determinazione della propria offerta</w:t>
      </w:r>
      <w:r w:rsidR="009E0B67" w:rsidRPr="00E249CA">
        <w:rPr>
          <w:rFonts w:ascii="Garamond" w:hAnsi="Garamond"/>
          <w:sz w:val="24"/>
          <w:szCs w:val="24"/>
        </w:rPr>
        <w:t>;</w:t>
      </w:r>
    </w:p>
    <w:p w:rsidR="0043061F" w:rsidRPr="00E249CA" w:rsidRDefault="0043061F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di non eccepire, durante l'esecuzione del Contratto, la mancata conoscenza di condizioni o la sopravvenienza di elementi non valutati o non considerati, salvo che tali elementi si configurino </w:t>
      </w:r>
      <w:r w:rsidRPr="00E249CA">
        <w:rPr>
          <w:rFonts w:ascii="Garamond" w:hAnsi="Garamond"/>
          <w:sz w:val="24"/>
          <w:szCs w:val="24"/>
        </w:rPr>
        <w:lastRenderedPageBreak/>
        <w:t xml:space="preserve">come cause di forza maggiore contemplate dal codice civile e non escluse da altre norme di legge e/o dalla documentazione di gara; </w:t>
      </w:r>
    </w:p>
    <w:p w:rsidR="001A477B" w:rsidRPr="00625136" w:rsidRDefault="001A477B" w:rsidP="001D3E87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625136">
        <w:rPr>
          <w:rFonts w:ascii="Garamond" w:hAnsi="Garamond"/>
          <w:sz w:val="24"/>
          <w:szCs w:val="24"/>
        </w:rPr>
        <w:t xml:space="preserve">di aver esaminato tutti i documenti contrattuali di gara e, in particolare, il </w:t>
      </w:r>
      <w:r w:rsidRPr="008957E6">
        <w:rPr>
          <w:rFonts w:ascii="Garamond" w:hAnsi="Garamond"/>
          <w:sz w:val="24"/>
          <w:szCs w:val="24"/>
        </w:rPr>
        <w:t xml:space="preserve">capitolato e il </w:t>
      </w:r>
      <w:r w:rsidR="008957E6" w:rsidRPr="008957E6">
        <w:rPr>
          <w:rFonts w:ascii="Garamond" w:hAnsi="Garamond"/>
          <w:sz w:val="24"/>
          <w:szCs w:val="24"/>
        </w:rPr>
        <w:t>Codice etico di ASET</w:t>
      </w:r>
      <w:r w:rsidR="00625136" w:rsidRPr="008957E6">
        <w:rPr>
          <w:rFonts w:ascii="Garamond" w:hAnsi="Garamond"/>
          <w:sz w:val="24"/>
          <w:szCs w:val="24"/>
        </w:rPr>
        <w:t xml:space="preserve"> S.p.A. </w:t>
      </w:r>
      <w:r w:rsidR="008957E6" w:rsidRPr="008957E6">
        <w:rPr>
          <w:rFonts w:ascii="Garamond" w:hAnsi="Garamond"/>
          <w:sz w:val="24"/>
          <w:szCs w:val="24"/>
        </w:rPr>
        <w:t xml:space="preserve">e </w:t>
      </w:r>
      <w:r w:rsidRPr="008957E6">
        <w:rPr>
          <w:rFonts w:ascii="Garamond" w:hAnsi="Garamond"/>
          <w:sz w:val="24"/>
          <w:szCs w:val="24"/>
        </w:rPr>
        <w:t>di accettare senza condizione o riserva alcuna tutte le norme e disposizioni contenute nei predetti elaborati - in quanto non in contrasto con la normativa vigente - anche recanti</w:t>
      </w:r>
      <w:r w:rsidRPr="00625136">
        <w:rPr>
          <w:rFonts w:ascii="Garamond" w:hAnsi="Garamond"/>
          <w:sz w:val="24"/>
          <w:szCs w:val="24"/>
        </w:rPr>
        <w:t xml:space="preserve"> limitazioni, restrizioni e decadenze per l'appaltatore</w:t>
      </w:r>
      <w:r w:rsidR="009E0B67" w:rsidRPr="00625136">
        <w:rPr>
          <w:rFonts w:ascii="Garamond" w:hAnsi="Garamond"/>
          <w:sz w:val="24"/>
          <w:szCs w:val="24"/>
        </w:rPr>
        <w:t>;</w:t>
      </w:r>
    </w:p>
    <w:p w:rsidR="001A477B" w:rsidRPr="00847E3A" w:rsidRDefault="0043061F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che il Capitolato, così come gli altri atti di gara, ivi compreso quanto stabilito relativamente alle modalità di esecuzione contrattuali, costituiranno parte integrante e sostanziale del contratto che verrà stipulato con la stazione appaltante;</w:t>
      </w:r>
    </w:p>
    <w:p w:rsidR="001A477B" w:rsidRPr="00847E3A" w:rsidRDefault="0028724D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di essere informato, ai sensi e per gli effetti del Regolamento UE 2016/679 del Parlamento Europeo e del Consiglio del 27 aprile 2016 “relativo alla protezione delle persone fisiche con riguardo al trattamento dei dati personali, nonché alla libera circolazione di tali dati e che abroga la direttiva 95/46/CE (Regolamento generale sulla protezione dei dati)”</w:t>
      </w:r>
      <w:r w:rsidR="009E0B67" w:rsidRPr="00E249CA">
        <w:rPr>
          <w:rFonts w:ascii="Garamond" w:hAnsi="Garamond"/>
          <w:sz w:val="24"/>
          <w:szCs w:val="24"/>
        </w:rPr>
        <w:t>,</w:t>
      </w:r>
      <w:r w:rsidRPr="00E249CA">
        <w:rPr>
          <w:rFonts w:ascii="Garamond" w:hAnsi="Garamond"/>
          <w:sz w:val="24"/>
          <w:szCs w:val="24"/>
        </w:rPr>
        <w:t xml:space="preserve"> </w:t>
      </w:r>
      <w:r w:rsidR="00C56DE0" w:rsidRPr="00E249CA">
        <w:rPr>
          <w:rFonts w:ascii="Garamond" w:hAnsi="Garamond"/>
          <w:sz w:val="24"/>
          <w:szCs w:val="24"/>
        </w:rPr>
        <w:t>nonché del D.Lgs. 101/2018</w:t>
      </w:r>
      <w:r w:rsidR="00C56DE0" w:rsidRPr="00847E3A">
        <w:rPr>
          <w:rFonts w:ascii="Garamond" w:hAnsi="Garamond"/>
          <w:sz w:val="24"/>
          <w:szCs w:val="24"/>
        </w:rPr>
        <w:t xml:space="preserve"> </w:t>
      </w:r>
      <w:r w:rsidRPr="00E249CA">
        <w:rPr>
          <w:rFonts w:ascii="Garamond" w:hAnsi="Garamond"/>
          <w:sz w:val="24"/>
          <w:szCs w:val="24"/>
        </w:rPr>
        <w:t>e del d.lgs. n. 196/2003 e s.m.i., che i dati personali raccolti saranno trattati, anche con strumenti informatici, esclusivamente nell’ambito e per le finalità del procedimento per il quale la presente dichiarazione viene resa</w:t>
      </w:r>
      <w:r w:rsidR="00F36C16" w:rsidRPr="00E249CA">
        <w:rPr>
          <w:rFonts w:ascii="Garamond" w:hAnsi="Garamond"/>
          <w:sz w:val="24"/>
          <w:szCs w:val="24"/>
        </w:rPr>
        <w:t>;</w:t>
      </w:r>
    </w:p>
    <w:p w:rsidR="00820087" w:rsidRPr="00E249CA" w:rsidRDefault="00820087" w:rsidP="00B225D1">
      <w:pPr>
        <w:numPr>
          <w:ilvl w:val="0"/>
          <w:numId w:val="3"/>
        </w:numPr>
        <w:spacing w:after="120" w:line="320" w:lineRule="exact"/>
        <w:ind w:left="425" w:hanging="425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che non sussistono le condizioni di cui all’art. 53, comma 16 ter del d.lgs. 165/2001 e di non essere incorsi, ai sensi della normativa vigente, in ulteriori divieti a contrattare con la pubblica amministrazione;</w:t>
      </w:r>
    </w:p>
    <w:p w:rsidR="001A477B" w:rsidRPr="00E249CA" w:rsidRDefault="00B225D1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 </w:t>
      </w:r>
      <w:r w:rsidR="001A477B" w:rsidRPr="00E249CA">
        <w:rPr>
          <w:rFonts w:ascii="Garamond" w:hAnsi="Garamond"/>
          <w:sz w:val="24"/>
          <w:szCs w:val="24"/>
        </w:rPr>
        <w:t>(ai fini dell’eventuale riduzione della garanzia provvisoria)</w:t>
      </w:r>
    </w:p>
    <w:p w:rsidR="001A477B" w:rsidRPr="00E249CA" w:rsidRDefault="001A477B" w:rsidP="00B225D1">
      <w:pPr>
        <w:numPr>
          <w:ilvl w:val="0"/>
          <w:numId w:val="14"/>
        </w:numPr>
        <w:spacing w:before="120" w:line="320" w:lineRule="exact"/>
        <w:ind w:left="850" w:hanging="425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di possedere i requisiti di cui all’art. 93, comma 7, del d.lgs. n. 50/2016</w:t>
      </w:r>
    </w:p>
    <w:p w:rsidR="00CB692B" w:rsidRPr="00847E3A" w:rsidRDefault="00B225D1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847E3A">
        <w:rPr>
          <w:rFonts w:ascii="Garamond" w:hAnsi="Garamond"/>
          <w:sz w:val="24"/>
          <w:szCs w:val="24"/>
        </w:rPr>
        <w:t xml:space="preserve"> </w:t>
      </w:r>
      <w:r w:rsidR="00CB692B" w:rsidRPr="00847E3A">
        <w:rPr>
          <w:rFonts w:ascii="Garamond" w:hAnsi="Garamond"/>
          <w:sz w:val="24"/>
          <w:szCs w:val="24"/>
        </w:rPr>
        <w:t xml:space="preserve">(in caso di </w:t>
      </w:r>
      <w:proofErr w:type="spellStart"/>
      <w:r w:rsidR="00CB692B" w:rsidRPr="00847E3A">
        <w:rPr>
          <w:rFonts w:ascii="Garamond" w:hAnsi="Garamond"/>
          <w:sz w:val="24"/>
          <w:szCs w:val="24"/>
        </w:rPr>
        <w:t>Rti</w:t>
      </w:r>
      <w:proofErr w:type="spellEnd"/>
      <w:r w:rsidR="00CB692B" w:rsidRPr="00847E3A">
        <w:rPr>
          <w:rFonts w:ascii="Garamond" w:hAnsi="Garamond"/>
          <w:sz w:val="24"/>
          <w:szCs w:val="24"/>
        </w:rPr>
        <w:t>/consorzi ordinari/GEIE da costituire)</w:t>
      </w:r>
    </w:p>
    <w:p w:rsidR="00CB692B" w:rsidRDefault="00CB692B" w:rsidP="00B225D1">
      <w:pPr>
        <w:numPr>
          <w:ilvl w:val="0"/>
          <w:numId w:val="14"/>
        </w:numPr>
        <w:spacing w:before="120" w:line="320" w:lineRule="exact"/>
        <w:ind w:left="850" w:hanging="425"/>
        <w:jc w:val="both"/>
        <w:rPr>
          <w:rFonts w:ascii="Garamond" w:hAnsi="Garamond"/>
          <w:sz w:val="24"/>
          <w:szCs w:val="24"/>
        </w:rPr>
      </w:pPr>
      <w:r w:rsidRPr="00847E3A">
        <w:rPr>
          <w:rFonts w:ascii="Garamond" w:hAnsi="Garamond"/>
          <w:sz w:val="24"/>
          <w:szCs w:val="24"/>
        </w:rPr>
        <w:t xml:space="preserve">di impegnarsi in caso di aggiudicazione a costituire </w:t>
      </w:r>
      <w:proofErr w:type="spellStart"/>
      <w:r w:rsidRPr="00847E3A">
        <w:rPr>
          <w:rFonts w:ascii="Garamond" w:hAnsi="Garamond"/>
          <w:sz w:val="24"/>
          <w:szCs w:val="24"/>
        </w:rPr>
        <w:t>Rti</w:t>
      </w:r>
      <w:proofErr w:type="spellEnd"/>
      <w:r w:rsidRPr="00847E3A">
        <w:rPr>
          <w:rFonts w:ascii="Garamond" w:hAnsi="Garamond"/>
          <w:sz w:val="24"/>
          <w:szCs w:val="24"/>
        </w:rPr>
        <w:t>/consorzio/GEIE conformandosi alla disciplina di cui all’art. 48, comma 8, del codice, conferendo mandato collettivo speciale con rappresentanza all’impresa qualificata mandataria ………………………</w:t>
      </w:r>
      <w:proofErr w:type="gramStart"/>
      <w:r w:rsidRPr="00847E3A">
        <w:rPr>
          <w:rFonts w:ascii="Garamond" w:hAnsi="Garamond"/>
          <w:sz w:val="24"/>
          <w:szCs w:val="24"/>
        </w:rPr>
        <w:t>…….</w:t>
      </w:r>
      <w:proofErr w:type="gramEnd"/>
      <w:r w:rsidRPr="00847E3A">
        <w:rPr>
          <w:rFonts w:ascii="Garamond" w:hAnsi="Garamond"/>
          <w:sz w:val="24"/>
          <w:szCs w:val="24"/>
        </w:rPr>
        <w:t>., che stipulerà il contratto in nome e per conto delle mandanti/consorziate;</w:t>
      </w:r>
    </w:p>
    <w:p w:rsidR="00CB692B" w:rsidRDefault="00B225D1" w:rsidP="00847E3A">
      <w:pPr>
        <w:numPr>
          <w:ilvl w:val="0"/>
          <w:numId w:val="3"/>
        </w:numPr>
        <w:spacing w:after="120" w:line="320" w:lineRule="exact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E249CA">
        <w:rPr>
          <w:rFonts w:ascii="Garamond" w:hAnsi="Garamond" w:cs="Calibri"/>
          <w:i/>
          <w:sz w:val="24"/>
          <w:szCs w:val="24"/>
        </w:rPr>
        <w:t xml:space="preserve"> </w:t>
      </w:r>
      <w:r w:rsidR="00CB692B" w:rsidRPr="00E249CA">
        <w:rPr>
          <w:rFonts w:ascii="Garamond" w:hAnsi="Garamond" w:cs="Calibri"/>
          <w:i/>
          <w:sz w:val="24"/>
          <w:szCs w:val="24"/>
        </w:rPr>
        <w:t>(in caso di partecipazione alla procedura di gara di operatori con idoneità plurisoggettiva)</w:t>
      </w:r>
      <w:r w:rsidR="00CB692B" w:rsidRPr="00E249CA">
        <w:rPr>
          <w:rFonts w:ascii="Garamond" w:hAnsi="Garamond" w:cs="Calibri"/>
          <w:sz w:val="24"/>
          <w:szCs w:val="24"/>
        </w:rPr>
        <w:t xml:space="preserve"> che la percentuale dell’appalto che verrà eseguita da ciascun componente è:</w:t>
      </w:r>
    </w:p>
    <w:p w:rsidR="00B225D1" w:rsidRPr="00E249CA" w:rsidRDefault="00B225D1" w:rsidP="00B225D1">
      <w:pPr>
        <w:spacing w:after="120" w:line="320" w:lineRule="exact"/>
        <w:jc w:val="both"/>
        <w:rPr>
          <w:rFonts w:ascii="Garamond" w:hAnsi="Garamond" w:cs="Calibri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561"/>
      </w:tblGrid>
      <w:tr w:rsidR="00CB692B" w:rsidRPr="00E249CA" w:rsidTr="00CB69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E249CA">
              <w:rPr>
                <w:rFonts w:ascii="Garamond" w:hAnsi="Garamond" w:cs="Calibri"/>
                <w:sz w:val="24"/>
                <w:szCs w:val="24"/>
              </w:rPr>
              <w:t>DENOMINAZIONE IMPRESA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E249CA">
              <w:rPr>
                <w:rFonts w:ascii="Garamond" w:hAnsi="Garamond" w:cs="Calibri"/>
                <w:sz w:val="24"/>
                <w:szCs w:val="24"/>
              </w:rPr>
              <w:t>Percentuale dell’appalto che sarà eseguita dal singolo componente</w:t>
            </w:r>
          </w:p>
        </w:tc>
      </w:tr>
      <w:tr w:rsidR="00CB692B" w:rsidRPr="00E249CA" w:rsidTr="00CB69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B692B" w:rsidRPr="00E249CA" w:rsidTr="00CB69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B692B" w:rsidRPr="00E249CA" w:rsidTr="00CB69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B692B" w:rsidRPr="00E249CA" w:rsidTr="00CB69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E249CA">
              <w:rPr>
                <w:rFonts w:ascii="Garamond" w:hAnsi="Garamond" w:cs="Calibri"/>
                <w:sz w:val="24"/>
                <w:szCs w:val="24"/>
              </w:rPr>
              <w:t>Totale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B" w:rsidRPr="00E249CA" w:rsidRDefault="00CB692B" w:rsidP="00CB692B">
            <w:pPr>
              <w:spacing w:after="120" w:line="276" w:lineRule="auto"/>
              <w:ind w:left="426"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E249CA">
              <w:rPr>
                <w:rFonts w:ascii="Garamond" w:hAnsi="Garamond" w:cs="Calibri"/>
                <w:sz w:val="24"/>
                <w:szCs w:val="24"/>
              </w:rPr>
              <w:t>100%</w:t>
            </w:r>
          </w:p>
        </w:tc>
      </w:tr>
    </w:tbl>
    <w:p w:rsidR="00CB692B" w:rsidRPr="00E249CA" w:rsidRDefault="00CB692B" w:rsidP="00CB692B">
      <w:pPr>
        <w:spacing w:after="120" w:line="276" w:lineRule="auto"/>
        <w:ind w:left="426"/>
        <w:jc w:val="both"/>
        <w:rPr>
          <w:rFonts w:ascii="Garamond" w:hAnsi="Garamond" w:cs="Calibri"/>
          <w:sz w:val="24"/>
          <w:szCs w:val="24"/>
        </w:rPr>
      </w:pPr>
    </w:p>
    <w:p w:rsidR="00820087" w:rsidRPr="00E249CA" w:rsidRDefault="00820087" w:rsidP="00847E3A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E249CA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E249CA">
        <w:rPr>
          <w:rFonts w:ascii="Garamond" w:hAnsi="Garamond" w:cs="Calibri"/>
          <w:sz w:val="24"/>
          <w:szCs w:val="24"/>
        </w:rPr>
        <w:t>:</w:t>
      </w:r>
    </w:p>
    <w:p w:rsidR="00820087" w:rsidRPr="00E249CA" w:rsidRDefault="00820087" w:rsidP="00847E3A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E249CA">
        <w:rPr>
          <w:rFonts w:ascii="Garamond" w:hAnsi="Garamond" w:cs="Calibri"/>
          <w:sz w:val="24"/>
          <w:szCs w:val="24"/>
        </w:rPr>
        <w:lastRenderedPageBreak/>
        <w:t xml:space="preserve">di impegnarsi a </w:t>
      </w:r>
      <w:r w:rsidRPr="00E249CA">
        <w:rPr>
          <w:rFonts w:ascii="Garamond" w:hAnsi="Garamond" w:cs="Arial"/>
          <w:sz w:val="24"/>
          <w:szCs w:val="24"/>
        </w:rPr>
        <w:t xml:space="preserve">uniformarsi, in caso di aggiudicazione, alla disciplina di cui agli articoli 17, comma 2, e 53, comma 3 del </w:t>
      </w:r>
      <w:proofErr w:type="spellStart"/>
      <w:r w:rsidRPr="00E249CA">
        <w:rPr>
          <w:rFonts w:ascii="Garamond" w:hAnsi="Garamond" w:cs="Arial"/>
          <w:sz w:val="24"/>
          <w:szCs w:val="24"/>
        </w:rPr>
        <w:t>d.p.r.</w:t>
      </w:r>
      <w:proofErr w:type="spellEnd"/>
      <w:r w:rsidRPr="00E249CA">
        <w:rPr>
          <w:rFonts w:ascii="Garamond" w:hAnsi="Garamond" w:cs="Arial"/>
          <w:sz w:val="24"/>
          <w:szCs w:val="24"/>
        </w:rPr>
        <w:t xml:space="preserve"> 633/1972 e a comunicare alla stazione appaltante la nomina del proprio rappresentante fiscale, nelle forme di legge</w:t>
      </w:r>
    </w:p>
    <w:p w:rsidR="00061346" w:rsidRPr="00E249CA" w:rsidRDefault="007442B1" w:rsidP="001E3A37">
      <w:pPr>
        <w:numPr>
          <w:ilvl w:val="0"/>
          <w:numId w:val="3"/>
        </w:numPr>
        <w:spacing w:after="127" w:line="276" w:lineRule="auto"/>
        <w:ind w:left="426" w:right="38" w:hanging="426"/>
        <w:jc w:val="both"/>
        <w:rPr>
          <w:rFonts w:ascii="Garamond" w:hAnsi="Garamond"/>
          <w:i/>
          <w:sz w:val="24"/>
          <w:szCs w:val="24"/>
        </w:rPr>
      </w:pPr>
      <w:r w:rsidRPr="00E249CA">
        <w:rPr>
          <w:rFonts w:ascii="Garamond" w:hAnsi="Garamond"/>
          <w:i/>
          <w:sz w:val="24"/>
          <w:szCs w:val="24"/>
        </w:rPr>
        <w:t>p</w:t>
      </w:r>
      <w:r w:rsidR="00061346" w:rsidRPr="00E249CA">
        <w:rPr>
          <w:rFonts w:ascii="Garamond" w:hAnsi="Garamond"/>
          <w:i/>
          <w:sz w:val="24"/>
          <w:szCs w:val="24"/>
        </w:rPr>
        <w:t>er gli operatori economici ammessi al concordato preventivo con continuità aziendale di cui all’art. 186 bis del RD 16 marzo 1942 n. 267 e dell’art. 80, co. 5, lett. b), e dell’art. 110, comma 3 del Codice:</w:t>
      </w:r>
    </w:p>
    <w:p w:rsidR="00061346" w:rsidRPr="00E249CA" w:rsidRDefault="00061346" w:rsidP="00847E3A">
      <w:pPr>
        <w:numPr>
          <w:ilvl w:val="0"/>
          <w:numId w:val="10"/>
        </w:numPr>
        <w:spacing w:after="66" w:line="276" w:lineRule="auto"/>
        <w:ind w:left="851" w:right="41" w:hanging="425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Pr="00E249CA">
        <w:rPr>
          <w:rFonts w:ascii="Garamond" w:hAnsi="Garamond"/>
          <w:i/>
          <w:sz w:val="24"/>
          <w:szCs w:val="24"/>
        </w:rPr>
        <w:t>bis,</w:t>
      </w:r>
      <w:r w:rsidRPr="00E249CA">
        <w:rPr>
          <w:rFonts w:ascii="Garamond" w:hAnsi="Garamond"/>
          <w:sz w:val="24"/>
          <w:szCs w:val="24"/>
        </w:rPr>
        <w:t xml:space="preserve"> comma 6 della legge fallimentare e, ad integrazione di quanto indicato nella parte  III, sez. C, lett. d) del DGUE indica gli estremi del provvedimento di ammissione al concordato e del provvedimento di autorizzazione a partecipare alle gare, rilasciati dal Tribunale competente</w:t>
      </w:r>
      <w:r w:rsidR="007442B1" w:rsidRPr="00E249CA">
        <w:rPr>
          <w:rFonts w:ascii="Garamond" w:hAnsi="Garamond"/>
          <w:sz w:val="24"/>
          <w:szCs w:val="24"/>
        </w:rPr>
        <w:t>……………………………………………..</w:t>
      </w:r>
      <w:r w:rsidRPr="00E249CA">
        <w:rPr>
          <w:rFonts w:ascii="Garamond" w:hAnsi="Garamond"/>
          <w:i/>
          <w:sz w:val="24"/>
          <w:szCs w:val="24"/>
        </w:rPr>
        <w:t>;</w:t>
      </w:r>
      <w:r w:rsidRPr="00E249CA">
        <w:rPr>
          <w:rFonts w:ascii="Garamond" w:hAnsi="Garamond"/>
          <w:sz w:val="24"/>
          <w:szCs w:val="24"/>
        </w:rPr>
        <w:t xml:space="preserve"> </w:t>
      </w:r>
    </w:p>
    <w:p w:rsidR="00781840" w:rsidRPr="00E249CA" w:rsidRDefault="00CB692B" w:rsidP="00847E3A">
      <w:pPr>
        <w:numPr>
          <w:ilvl w:val="0"/>
          <w:numId w:val="3"/>
        </w:numPr>
        <w:tabs>
          <w:tab w:val="left" w:pos="284"/>
          <w:tab w:val="left" w:pos="1134"/>
        </w:tabs>
        <w:spacing w:after="12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di essere consapevole che, qualora fosse accertata la non veridicità del contenuto della presente dichiarazione o di altra documentazione, codesta Impresa/Società - oltre a subire le conseguenze penali del caso e l’esclusione dalla presente procedura ai sensi del comma 5, lett. f-bis dell’art. 80 del d.lgs. 18 aprile 2016, n. 50 - se risultata affidataria, decadrà dall’affidamento medesimo che verrà annullato e/o revocato con conseguente facoltà per </w:t>
      </w:r>
      <w:r w:rsidR="00625136">
        <w:rPr>
          <w:rFonts w:ascii="Garamond" w:hAnsi="Garamond"/>
          <w:sz w:val="24"/>
          <w:szCs w:val="24"/>
        </w:rPr>
        <w:t xml:space="preserve">Aset S.p.A. </w:t>
      </w:r>
      <w:r w:rsidRPr="00E249CA">
        <w:rPr>
          <w:rFonts w:ascii="Garamond" w:hAnsi="Garamond"/>
          <w:sz w:val="24"/>
          <w:szCs w:val="24"/>
        </w:rPr>
        <w:t xml:space="preserve">di escutere la cauzione provvisoria; inoltre, qualora la non veridicità del contenuto delle dichiarazioni fosse accertata dopo la stipula del contratto, questo potrà essere risolto di diritto da </w:t>
      </w:r>
      <w:r w:rsidR="00625136">
        <w:rPr>
          <w:rFonts w:ascii="Garamond" w:hAnsi="Garamond"/>
          <w:sz w:val="24"/>
          <w:szCs w:val="24"/>
        </w:rPr>
        <w:t>Aset S.p.A.</w:t>
      </w:r>
      <w:r w:rsidRPr="00E249CA">
        <w:rPr>
          <w:rFonts w:ascii="Garamond" w:hAnsi="Garamond"/>
          <w:sz w:val="24"/>
          <w:szCs w:val="24"/>
        </w:rPr>
        <w:t>, ai sensi dell’art. 1456 c.c.;</w:t>
      </w:r>
      <w:r w:rsidR="00781840" w:rsidRPr="00E249CA">
        <w:rPr>
          <w:rFonts w:ascii="Garamond" w:hAnsi="Garamond"/>
          <w:sz w:val="24"/>
          <w:szCs w:val="24"/>
        </w:rPr>
        <w:t xml:space="preserve"> </w:t>
      </w:r>
    </w:p>
    <w:p w:rsidR="001E3A37" w:rsidRPr="00E249CA" w:rsidRDefault="001E3A37" w:rsidP="00847E3A">
      <w:pPr>
        <w:numPr>
          <w:ilvl w:val="0"/>
          <w:numId w:val="3"/>
        </w:numPr>
        <w:spacing w:after="120" w:line="276" w:lineRule="auto"/>
        <w:ind w:left="426" w:right="41" w:hanging="426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di, </w:t>
      </w:r>
      <w:r w:rsidR="00781840" w:rsidRPr="00E249CA">
        <w:rPr>
          <w:rFonts w:ascii="Garamond" w:hAnsi="Garamond"/>
          <w:i/>
          <w:sz w:val="24"/>
          <w:szCs w:val="24"/>
        </w:rPr>
        <w:t>(</w:t>
      </w:r>
      <w:r w:rsidR="00684AA7" w:rsidRPr="00E249CA">
        <w:rPr>
          <w:rFonts w:ascii="Garamond" w:hAnsi="Garamond"/>
          <w:i/>
          <w:sz w:val="24"/>
          <w:szCs w:val="24"/>
        </w:rPr>
        <w:t>qualora un partecipante alla gara eserciti la facolt</w:t>
      </w:r>
      <w:r w:rsidR="00684AA7" w:rsidRPr="00E249CA">
        <w:rPr>
          <w:rFonts w:ascii="Garamond" w:hAnsi="Garamond" w:cs="Verdana"/>
          <w:i/>
          <w:sz w:val="24"/>
          <w:szCs w:val="24"/>
        </w:rPr>
        <w:t>à</w:t>
      </w:r>
      <w:r w:rsidR="00684AA7" w:rsidRPr="00E249CA">
        <w:rPr>
          <w:rFonts w:ascii="Garamond" w:hAnsi="Garamond"/>
          <w:i/>
          <w:sz w:val="24"/>
          <w:szCs w:val="24"/>
        </w:rPr>
        <w:t xml:space="preserve"> di </w:t>
      </w:r>
      <w:r w:rsidR="00684AA7" w:rsidRPr="00E249CA">
        <w:rPr>
          <w:rFonts w:ascii="Garamond" w:hAnsi="Garamond" w:cs="Verdana"/>
          <w:i/>
          <w:sz w:val="24"/>
          <w:szCs w:val="24"/>
        </w:rPr>
        <w:t>“</w:t>
      </w:r>
      <w:r w:rsidR="00684AA7" w:rsidRPr="00E249CA">
        <w:rPr>
          <w:rFonts w:ascii="Garamond" w:hAnsi="Garamond"/>
          <w:i/>
          <w:sz w:val="24"/>
          <w:szCs w:val="24"/>
        </w:rPr>
        <w:t>accesso agli atti</w:t>
      </w:r>
      <w:r w:rsidR="00684AA7" w:rsidRPr="00E249CA">
        <w:rPr>
          <w:rFonts w:ascii="Garamond" w:hAnsi="Garamond" w:cs="Verdana"/>
          <w:i/>
          <w:sz w:val="24"/>
          <w:szCs w:val="24"/>
        </w:rPr>
        <w:t>”</w:t>
      </w:r>
      <w:r w:rsidR="00781840" w:rsidRPr="00E249CA">
        <w:rPr>
          <w:rFonts w:ascii="Garamond" w:hAnsi="Garamond" w:cs="Verdana"/>
          <w:i/>
          <w:sz w:val="24"/>
          <w:szCs w:val="24"/>
        </w:rPr>
        <w:t>)</w:t>
      </w:r>
      <w:r w:rsidR="00684AA7" w:rsidRPr="00E249CA">
        <w:rPr>
          <w:rFonts w:ascii="Garamond" w:hAnsi="Garamond"/>
          <w:i/>
          <w:sz w:val="24"/>
          <w:szCs w:val="24"/>
        </w:rPr>
        <w:t>,</w:t>
      </w:r>
      <w:r w:rsidR="00684AA7" w:rsidRPr="00E249CA">
        <w:rPr>
          <w:rFonts w:ascii="Garamond" w:hAnsi="Garamond"/>
          <w:sz w:val="24"/>
          <w:szCs w:val="24"/>
        </w:rPr>
        <w:t xml:space="preserve"> </w:t>
      </w:r>
    </w:p>
    <w:p w:rsidR="00684AA7" w:rsidRPr="00E249CA" w:rsidRDefault="001E3A37" w:rsidP="00847E3A">
      <w:pPr>
        <w:numPr>
          <w:ilvl w:val="0"/>
          <w:numId w:val="10"/>
        </w:numPr>
        <w:spacing w:after="66" w:line="276" w:lineRule="auto"/>
        <w:ind w:left="851" w:right="41" w:hanging="425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 xml:space="preserve">autorizzare </w:t>
      </w:r>
      <w:r w:rsidR="00684AA7" w:rsidRPr="00E249CA">
        <w:rPr>
          <w:rFonts w:ascii="Garamond" w:hAnsi="Garamond"/>
          <w:sz w:val="24"/>
          <w:szCs w:val="24"/>
        </w:rPr>
        <w:t>la stazione appaltante a rilasciare copia di tutta la documentazione presentata per la partecipazione alla gara;</w:t>
      </w:r>
      <w:r w:rsidRPr="00E249CA">
        <w:rPr>
          <w:rFonts w:ascii="Garamond" w:hAnsi="Garamond"/>
          <w:sz w:val="24"/>
          <w:szCs w:val="24"/>
        </w:rPr>
        <w:t xml:space="preserve"> </w:t>
      </w:r>
    </w:p>
    <w:p w:rsidR="00684AA7" w:rsidRPr="00E249CA" w:rsidRDefault="00684AA7" w:rsidP="00847E3A">
      <w:pPr>
        <w:numPr>
          <w:ilvl w:val="0"/>
          <w:numId w:val="10"/>
        </w:numPr>
        <w:spacing w:after="66" w:line="276" w:lineRule="auto"/>
        <w:ind w:left="851" w:right="41" w:hanging="425"/>
        <w:jc w:val="both"/>
        <w:rPr>
          <w:rFonts w:ascii="Garamond" w:hAnsi="Garamond"/>
          <w:sz w:val="24"/>
          <w:szCs w:val="24"/>
        </w:rPr>
      </w:pPr>
      <w:r w:rsidRPr="00E249CA">
        <w:rPr>
          <w:rFonts w:ascii="Garamond" w:hAnsi="Garamond"/>
          <w:sz w:val="24"/>
          <w:szCs w:val="24"/>
        </w:rPr>
        <w:t>non autorizza</w:t>
      </w:r>
      <w:r w:rsidR="001E3A37" w:rsidRPr="00E249CA">
        <w:rPr>
          <w:rFonts w:ascii="Garamond" w:hAnsi="Garamond"/>
          <w:sz w:val="24"/>
          <w:szCs w:val="24"/>
        </w:rPr>
        <w:t>re</w:t>
      </w:r>
      <w:r w:rsidRPr="00E249CA">
        <w:rPr>
          <w:rFonts w:ascii="Garamond" w:hAnsi="Garamond"/>
          <w:sz w:val="24"/>
          <w:szCs w:val="24"/>
        </w:rPr>
        <w:t>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Codice.</w:t>
      </w:r>
    </w:p>
    <w:p w:rsidR="009D741A" w:rsidRDefault="009D741A" w:rsidP="00DF35C3">
      <w:pPr>
        <w:numPr>
          <w:ilvl w:val="0"/>
          <w:numId w:val="3"/>
        </w:numPr>
        <w:spacing w:after="120" w:line="276" w:lineRule="auto"/>
        <w:ind w:right="41"/>
        <w:jc w:val="both"/>
        <w:rPr>
          <w:rFonts w:ascii="Garamond" w:hAnsi="Garamond"/>
          <w:sz w:val="24"/>
          <w:szCs w:val="24"/>
        </w:rPr>
      </w:pPr>
      <w:r w:rsidRPr="009D741A">
        <w:rPr>
          <w:rFonts w:ascii="Garamond" w:hAnsi="Garamond"/>
          <w:sz w:val="24"/>
          <w:szCs w:val="24"/>
        </w:rPr>
        <w:t xml:space="preserve">di, </w:t>
      </w:r>
      <w:r w:rsidRPr="009D741A">
        <w:rPr>
          <w:rFonts w:ascii="Garamond" w:hAnsi="Garamond"/>
          <w:i/>
          <w:sz w:val="24"/>
          <w:szCs w:val="24"/>
        </w:rPr>
        <w:t>(per gli operatori economici aventi sede, residenza o domicilio nei paesi inseriti nelle c.d. "</w:t>
      </w:r>
      <w:proofErr w:type="spellStart"/>
      <w:r w:rsidRPr="009D741A">
        <w:rPr>
          <w:rFonts w:ascii="Garamond" w:hAnsi="Garamond"/>
          <w:i/>
          <w:sz w:val="24"/>
          <w:szCs w:val="24"/>
        </w:rPr>
        <w:t>black</w:t>
      </w:r>
      <w:proofErr w:type="spellEnd"/>
      <w:r w:rsidRPr="009D741A">
        <w:rPr>
          <w:rFonts w:ascii="Garamond" w:hAnsi="Garamond"/>
          <w:i/>
          <w:sz w:val="24"/>
          <w:szCs w:val="24"/>
        </w:rPr>
        <w:t xml:space="preserve"> list)</w:t>
      </w:r>
      <w:r w:rsidRPr="009D741A">
        <w:rPr>
          <w:rFonts w:ascii="Garamond" w:hAnsi="Garamond"/>
          <w:sz w:val="24"/>
          <w:szCs w:val="24"/>
        </w:rPr>
        <w:t xml:space="preserve">, </w:t>
      </w:r>
    </w:p>
    <w:p w:rsidR="009D741A" w:rsidRDefault="009D741A" w:rsidP="009D741A">
      <w:pPr>
        <w:numPr>
          <w:ilvl w:val="0"/>
          <w:numId w:val="10"/>
        </w:numPr>
        <w:spacing w:after="66" w:line="276" w:lineRule="auto"/>
        <w:ind w:left="851" w:right="41" w:hanging="425"/>
        <w:jc w:val="both"/>
        <w:rPr>
          <w:rFonts w:ascii="Garamond" w:hAnsi="Garamond"/>
          <w:sz w:val="24"/>
          <w:szCs w:val="24"/>
        </w:rPr>
      </w:pPr>
      <w:r w:rsidRPr="009D741A">
        <w:rPr>
          <w:rFonts w:ascii="Garamond" w:hAnsi="Garamond"/>
          <w:sz w:val="24"/>
          <w:szCs w:val="24"/>
        </w:rPr>
        <w:t>di essere in possesso dell'autorizzazione in corso di va</w:t>
      </w:r>
      <w:r>
        <w:rPr>
          <w:rFonts w:ascii="Garamond" w:hAnsi="Garamond"/>
          <w:sz w:val="24"/>
          <w:szCs w:val="24"/>
        </w:rPr>
        <w:t>li</w:t>
      </w:r>
      <w:r w:rsidRPr="009D741A">
        <w:rPr>
          <w:rFonts w:ascii="Garamond" w:hAnsi="Garamond"/>
          <w:sz w:val="24"/>
          <w:szCs w:val="24"/>
        </w:rPr>
        <w:t xml:space="preserve">dità </w:t>
      </w:r>
      <w:r>
        <w:rPr>
          <w:rFonts w:ascii="Garamond" w:hAnsi="Garamond"/>
          <w:sz w:val="24"/>
          <w:szCs w:val="24"/>
        </w:rPr>
        <w:t>r</w:t>
      </w:r>
      <w:r w:rsidRPr="009D741A">
        <w:rPr>
          <w:rFonts w:ascii="Garamond" w:hAnsi="Garamond"/>
          <w:sz w:val="24"/>
          <w:szCs w:val="24"/>
        </w:rPr>
        <w:t xml:space="preserve">ilasciata ai sensi del </w:t>
      </w:r>
      <w:proofErr w:type="spellStart"/>
      <w:r w:rsidRPr="009D741A">
        <w:rPr>
          <w:rFonts w:ascii="Garamond" w:hAnsi="Garamond"/>
          <w:sz w:val="24"/>
          <w:szCs w:val="24"/>
        </w:rPr>
        <w:t>d.m.</w:t>
      </w:r>
      <w:proofErr w:type="spellEnd"/>
      <w:r w:rsidRPr="009D741A">
        <w:rPr>
          <w:rFonts w:ascii="Garamond" w:hAnsi="Garamond"/>
          <w:sz w:val="24"/>
          <w:szCs w:val="24"/>
        </w:rPr>
        <w:t xml:space="preserve"> 14 dicembre 2010 del </w:t>
      </w:r>
      <w:r>
        <w:rPr>
          <w:rFonts w:ascii="Garamond" w:hAnsi="Garamond"/>
          <w:sz w:val="24"/>
          <w:szCs w:val="24"/>
        </w:rPr>
        <w:t>Mi</w:t>
      </w:r>
      <w:r w:rsidRPr="009D741A">
        <w:rPr>
          <w:rFonts w:ascii="Garamond" w:hAnsi="Garamond"/>
          <w:sz w:val="24"/>
          <w:szCs w:val="24"/>
        </w:rPr>
        <w:t xml:space="preserve">nistero dell'economia e delle </w:t>
      </w:r>
      <w:r>
        <w:rPr>
          <w:rFonts w:ascii="Garamond" w:hAnsi="Garamond"/>
          <w:sz w:val="24"/>
          <w:szCs w:val="24"/>
        </w:rPr>
        <w:t>Fi</w:t>
      </w:r>
      <w:r w:rsidRPr="009D741A">
        <w:rPr>
          <w:rFonts w:ascii="Garamond" w:hAnsi="Garamond"/>
          <w:sz w:val="24"/>
          <w:szCs w:val="24"/>
        </w:rPr>
        <w:t xml:space="preserve">nanze ai sensi (att.37 del </w:t>
      </w:r>
      <w:proofErr w:type="spellStart"/>
      <w:r w:rsidRPr="009D741A">
        <w:rPr>
          <w:rFonts w:ascii="Garamond" w:hAnsi="Garamond"/>
          <w:sz w:val="24"/>
          <w:szCs w:val="24"/>
        </w:rPr>
        <w:t>d.l.</w:t>
      </w:r>
      <w:proofErr w:type="spellEnd"/>
      <w:r w:rsidRPr="009D741A">
        <w:rPr>
          <w:rFonts w:ascii="Garamond" w:hAnsi="Garamond"/>
          <w:sz w:val="24"/>
          <w:szCs w:val="24"/>
        </w:rPr>
        <w:t xml:space="preserve"> 78/2</w:t>
      </w:r>
      <w:r>
        <w:rPr>
          <w:rFonts w:ascii="Garamond" w:hAnsi="Garamond"/>
          <w:sz w:val="24"/>
          <w:szCs w:val="24"/>
        </w:rPr>
        <w:t>010</w:t>
      </w:r>
      <w:r w:rsidRPr="009D741A">
        <w:rPr>
          <w:rFonts w:ascii="Garamond" w:hAnsi="Garamond"/>
          <w:sz w:val="24"/>
          <w:szCs w:val="24"/>
        </w:rPr>
        <w:t xml:space="preserve">, </w:t>
      </w:r>
      <w:proofErr w:type="spellStart"/>
      <w:r w:rsidRPr="009D741A">
        <w:rPr>
          <w:rFonts w:ascii="Garamond" w:hAnsi="Garamond"/>
          <w:sz w:val="24"/>
          <w:szCs w:val="24"/>
        </w:rPr>
        <w:t>conv</w:t>
      </w:r>
      <w:proofErr w:type="spellEnd"/>
      <w:r w:rsidRPr="009D741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i</w:t>
      </w:r>
      <w:r w:rsidRPr="009D741A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L</w:t>
      </w:r>
      <w:r w:rsidRPr="009D741A">
        <w:rPr>
          <w:rFonts w:ascii="Garamond" w:hAnsi="Garamond"/>
          <w:sz w:val="24"/>
          <w:szCs w:val="24"/>
        </w:rPr>
        <w:t>. 122/2010)</w:t>
      </w:r>
    </w:p>
    <w:p w:rsidR="008E70D4" w:rsidRDefault="009D741A" w:rsidP="009D741A">
      <w:pPr>
        <w:numPr>
          <w:ilvl w:val="0"/>
          <w:numId w:val="10"/>
        </w:numPr>
        <w:spacing w:after="66" w:line="276" w:lineRule="auto"/>
        <w:ind w:left="851" w:right="4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Pr="009D741A">
        <w:rPr>
          <w:rFonts w:ascii="Garamond" w:hAnsi="Garamond"/>
          <w:sz w:val="24"/>
          <w:szCs w:val="24"/>
        </w:rPr>
        <w:t xml:space="preserve"> ave</w:t>
      </w:r>
      <w:r>
        <w:rPr>
          <w:rFonts w:ascii="Garamond" w:hAnsi="Garamond"/>
          <w:sz w:val="24"/>
          <w:szCs w:val="24"/>
        </w:rPr>
        <w:t>r</w:t>
      </w:r>
      <w:r w:rsidRPr="009D741A">
        <w:rPr>
          <w:rFonts w:ascii="Garamond" w:hAnsi="Garamond"/>
          <w:sz w:val="24"/>
          <w:szCs w:val="24"/>
        </w:rPr>
        <w:t xml:space="preserve"> pr</w:t>
      </w:r>
      <w:r>
        <w:rPr>
          <w:rFonts w:ascii="Garamond" w:hAnsi="Garamond"/>
          <w:sz w:val="24"/>
          <w:szCs w:val="24"/>
        </w:rPr>
        <w:t>e</w:t>
      </w:r>
      <w:r w:rsidRPr="009D741A">
        <w:rPr>
          <w:rFonts w:ascii="Garamond" w:hAnsi="Garamond"/>
          <w:sz w:val="24"/>
          <w:szCs w:val="24"/>
        </w:rPr>
        <w:t>sent</w:t>
      </w:r>
      <w:r>
        <w:rPr>
          <w:rFonts w:ascii="Garamond" w:hAnsi="Garamond"/>
          <w:sz w:val="24"/>
          <w:szCs w:val="24"/>
        </w:rPr>
        <w:t>a</w:t>
      </w:r>
      <w:r w:rsidRPr="009D741A">
        <w:rPr>
          <w:rFonts w:ascii="Garamond" w:hAnsi="Garamond"/>
          <w:sz w:val="24"/>
          <w:szCs w:val="24"/>
        </w:rPr>
        <w:t>to doman</w:t>
      </w:r>
      <w:r>
        <w:rPr>
          <w:rFonts w:ascii="Garamond" w:hAnsi="Garamond"/>
          <w:sz w:val="24"/>
          <w:szCs w:val="24"/>
        </w:rPr>
        <w:t>d</w:t>
      </w:r>
      <w:r w:rsidRPr="009D741A">
        <w:rPr>
          <w:rFonts w:ascii="Garamond" w:hAnsi="Garamond"/>
          <w:sz w:val="24"/>
          <w:szCs w:val="24"/>
        </w:rPr>
        <w:t>a d</w:t>
      </w:r>
      <w:r>
        <w:rPr>
          <w:rFonts w:ascii="Garamond" w:hAnsi="Garamond"/>
          <w:sz w:val="24"/>
          <w:szCs w:val="24"/>
        </w:rPr>
        <w:t>i</w:t>
      </w:r>
      <w:r w:rsidRPr="009D741A">
        <w:rPr>
          <w:rFonts w:ascii="Garamond" w:hAnsi="Garamond"/>
          <w:sz w:val="24"/>
          <w:szCs w:val="24"/>
        </w:rPr>
        <w:t xml:space="preserve"> aut</w:t>
      </w:r>
      <w:r>
        <w:rPr>
          <w:rFonts w:ascii="Garamond" w:hAnsi="Garamond"/>
          <w:sz w:val="24"/>
          <w:szCs w:val="24"/>
        </w:rPr>
        <w:t>orizzazione</w:t>
      </w:r>
      <w:r w:rsidRPr="009D741A">
        <w:rPr>
          <w:rFonts w:ascii="Garamond" w:hAnsi="Garamond"/>
          <w:sz w:val="24"/>
          <w:szCs w:val="24"/>
        </w:rPr>
        <w:t xml:space="preserve"> ai sensi dell'art. com</w:t>
      </w:r>
      <w:r>
        <w:rPr>
          <w:rFonts w:ascii="Garamond" w:hAnsi="Garamond"/>
          <w:sz w:val="24"/>
          <w:szCs w:val="24"/>
        </w:rPr>
        <w:t>ma</w:t>
      </w:r>
      <w:r w:rsidRPr="009D741A">
        <w:rPr>
          <w:rFonts w:ascii="Garamond" w:hAnsi="Garamond"/>
          <w:sz w:val="24"/>
          <w:szCs w:val="24"/>
        </w:rPr>
        <w:t xml:space="preserve"> 3 d</w:t>
      </w:r>
      <w:r>
        <w:rPr>
          <w:rFonts w:ascii="Garamond" w:hAnsi="Garamond"/>
          <w:sz w:val="24"/>
          <w:szCs w:val="24"/>
        </w:rPr>
        <w:t>e</w:t>
      </w:r>
      <w:r w:rsidRPr="009D741A">
        <w:rPr>
          <w:rFonts w:ascii="Garamond" w:hAnsi="Garamond"/>
          <w:sz w:val="24"/>
          <w:szCs w:val="24"/>
        </w:rPr>
        <w:t xml:space="preserve">l </w:t>
      </w:r>
      <w:r>
        <w:rPr>
          <w:rFonts w:ascii="Garamond" w:hAnsi="Garamond"/>
          <w:sz w:val="24"/>
          <w:szCs w:val="24"/>
        </w:rPr>
        <w:t>D</w:t>
      </w:r>
      <w:r w:rsidRPr="009D741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M</w:t>
      </w:r>
      <w:r w:rsidRPr="009D741A">
        <w:rPr>
          <w:rFonts w:ascii="Garamond" w:hAnsi="Garamond"/>
          <w:sz w:val="24"/>
          <w:szCs w:val="24"/>
        </w:rPr>
        <w:t xml:space="preserve">. 14.12.2010 e </w:t>
      </w:r>
      <w:r w:rsidRPr="009D741A">
        <w:rPr>
          <w:rFonts w:ascii="Garamond" w:hAnsi="Garamond"/>
          <w:sz w:val="24"/>
          <w:szCs w:val="24"/>
          <w:u w:val="single"/>
        </w:rPr>
        <w:t>allega copia conforme dell'istanza di autorizzazione inviata al Ministero</w:t>
      </w:r>
      <w:r w:rsidRPr="009D741A">
        <w:rPr>
          <w:rFonts w:ascii="Garamond" w:hAnsi="Garamond"/>
          <w:sz w:val="24"/>
          <w:szCs w:val="24"/>
        </w:rPr>
        <w:t>.</w:t>
      </w:r>
    </w:p>
    <w:p w:rsidR="001C51E5" w:rsidRDefault="001C51E5" w:rsidP="001C51E5">
      <w:pPr>
        <w:spacing w:after="66" w:line="276" w:lineRule="auto"/>
        <w:ind w:left="851" w:right="41"/>
        <w:jc w:val="both"/>
        <w:rPr>
          <w:rFonts w:ascii="Garamond" w:hAnsi="Garamond"/>
          <w:sz w:val="24"/>
          <w:szCs w:val="24"/>
        </w:rPr>
      </w:pPr>
    </w:p>
    <w:p w:rsidR="001C51E5" w:rsidRDefault="001C51E5" w:rsidP="001C51E5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7E7433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>:_</w:t>
      </w:r>
      <w:proofErr w:type="gramEnd"/>
      <w:r>
        <w:rPr>
          <w:rFonts w:ascii="Garamond" w:hAnsi="Garamond"/>
          <w:sz w:val="24"/>
          <w:szCs w:val="24"/>
        </w:rPr>
        <w:t>________________</w:t>
      </w:r>
    </w:p>
    <w:p w:rsidR="001C51E5" w:rsidRPr="007E7433" w:rsidRDefault="001C51E5" w:rsidP="001C51E5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7E7433">
        <w:rPr>
          <w:rFonts w:ascii="Garamond" w:hAnsi="Garamond"/>
          <w:sz w:val="24"/>
          <w:szCs w:val="24"/>
        </w:rPr>
        <w:tab/>
      </w:r>
    </w:p>
    <w:p w:rsidR="001C51E5" w:rsidRDefault="001C51E5" w:rsidP="001C51E5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7E7433">
        <w:rPr>
          <w:rFonts w:ascii="Garamond" w:hAnsi="Garamond"/>
          <w:sz w:val="24"/>
          <w:szCs w:val="24"/>
        </w:rPr>
        <w:t>FIRMA</w:t>
      </w:r>
    </w:p>
    <w:p w:rsidR="001C51E5" w:rsidRDefault="001C51E5" w:rsidP="001C51E5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</w:p>
    <w:p w:rsidR="001C51E5" w:rsidRPr="007E7433" w:rsidRDefault="001C51E5" w:rsidP="001C51E5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</w:t>
      </w:r>
    </w:p>
    <w:p w:rsidR="001C51E5" w:rsidRDefault="001C51E5" w:rsidP="001C51E5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:rsidR="001C51E5" w:rsidRPr="007E7433" w:rsidRDefault="001C51E5" w:rsidP="001C51E5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:rsidR="001C51E5" w:rsidRPr="0037282C" w:rsidRDefault="001C51E5" w:rsidP="001C51E5">
      <w:pPr>
        <w:tabs>
          <w:tab w:val="left" w:pos="709"/>
        </w:tabs>
        <w:ind w:left="709" w:hanging="709"/>
        <w:jc w:val="both"/>
        <w:rPr>
          <w:rFonts w:ascii="Garamond" w:hAnsi="Garamond"/>
          <w:i/>
          <w:sz w:val="24"/>
          <w:szCs w:val="24"/>
        </w:rPr>
      </w:pPr>
      <w:r w:rsidRPr="007E7433">
        <w:rPr>
          <w:rFonts w:ascii="Garamond" w:hAnsi="Garamond"/>
          <w:i/>
          <w:sz w:val="24"/>
          <w:szCs w:val="24"/>
        </w:rPr>
        <w:t>N.B.</w:t>
      </w:r>
      <w:r>
        <w:rPr>
          <w:rFonts w:ascii="Garamond" w:hAnsi="Garamond"/>
          <w:i/>
          <w:sz w:val="24"/>
          <w:szCs w:val="24"/>
        </w:rPr>
        <w:t>:</w:t>
      </w:r>
      <w:r>
        <w:rPr>
          <w:rFonts w:ascii="Garamond" w:hAnsi="Garamond"/>
          <w:i/>
          <w:sz w:val="24"/>
          <w:szCs w:val="24"/>
        </w:rPr>
        <w:tab/>
      </w:r>
      <w:r w:rsidRPr="0037282C">
        <w:rPr>
          <w:rFonts w:ascii="Garamond" w:hAnsi="Garamond"/>
          <w:i/>
        </w:rPr>
        <w:t>La dichiarazione deve essere corredata da fotocopia, non autenticata, di documento di identità del sottoscrittore in corso di validità.</w:t>
      </w:r>
    </w:p>
    <w:p w:rsidR="001C51E5" w:rsidRPr="009D741A" w:rsidRDefault="001C51E5" w:rsidP="001C51E5">
      <w:pPr>
        <w:spacing w:after="66" w:line="276" w:lineRule="auto"/>
        <w:ind w:right="41"/>
        <w:jc w:val="both"/>
        <w:rPr>
          <w:rFonts w:ascii="Garamond" w:hAnsi="Garamond"/>
          <w:sz w:val="24"/>
          <w:szCs w:val="24"/>
        </w:rPr>
      </w:pPr>
    </w:p>
    <w:sectPr w:rsidR="001C51E5" w:rsidRPr="009D741A" w:rsidSect="00E249C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72" w:rsidRDefault="00C23F72">
      <w:r>
        <w:separator/>
      </w:r>
    </w:p>
  </w:endnote>
  <w:endnote w:type="continuationSeparator" w:id="0">
    <w:p w:rsidR="00C23F72" w:rsidRDefault="00C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CA" w:rsidRPr="00E249CA" w:rsidRDefault="00E249CA">
    <w:pPr>
      <w:pStyle w:val="Pidipagina"/>
      <w:rPr>
        <w:rFonts w:ascii="Garamond" w:hAnsi="Garamond"/>
        <w:sz w:val="24"/>
        <w:szCs w:val="24"/>
      </w:rPr>
    </w:pPr>
    <w:r>
      <w:tab/>
    </w:r>
    <w:r>
      <w:tab/>
    </w:r>
    <w:r w:rsidRPr="00E249CA">
      <w:rPr>
        <w:rFonts w:ascii="Garamond" w:hAnsi="Garamond"/>
        <w:sz w:val="24"/>
        <w:szCs w:val="24"/>
      </w:rPr>
      <w:fldChar w:fldCharType="begin"/>
    </w:r>
    <w:r w:rsidRPr="00E249CA">
      <w:rPr>
        <w:rFonts w:ascii="Garamond" w:hAnsi="Garamond"/>
        <w:sz w:val="24"/>
        <w:szCs w:val="24"/>
      </w:rPr>
      <w:instrText xml:space="preserve"> PAGE  \* Arabic  \* MERGEFORMAT </w:instrText>
    </w:r>
    <w:r w:rsidRPr="00E249CA">
      <w:rPr>
        <w:rFonts w:ascii="Garamond" w:hAnsi="Garamond"/>
        <w:sz w:val="24"/>
        <w:szCs w:val="24"/>
      </w:rPr>
      <w:fldChar w:fldCharType="separate"/>
    </w:r>
    <w:r w:rsidR="001C51E5">
      <w:rPr>
        <w:rFonts w:ascii="Garamond" w:hAnsi="Garamond"/>
        <w:noProof/>
        <w:sz w:val="24"/>
        <w:szCs w:val="24"/>
      </w:rPr>
      <w:t>6</w:t>
    </w:r>
    <w:r w:rsidRPr="00E249CA">
      <w:rPr>
        <w:rFonts w:ascii="Garamond" w:hAnsi="Garamond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73" w:rsidRDefault="00224F73">
    <w:pPr>
      <w:pStyle w:val="Pidipagina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C51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72" w:rsidRDefault="00C23F72">
      <w:r>
        <w:separator/>
      </w:r>
    </w:p>
  </w:footnote>
  <w:footnote w:type="continuationSeparator" w:id="0">
    <w:p w:rsidR="00C23F72" w:rsidRDefault="00C2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0C" w:rsidRDefault="0067370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7370C" w:rsidRDefault="0067370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02" w:rsidRPr="00E249CA" w:rsidRDefault="002B6302" w:rsidP="002B6302">
    <w:pPr>
      <w:pStyle w:val="Intestazione"/>
      <w:jc w:val="right"/>
      <w:rPr>
        <w:rFonts w:ascii="Garamond" w:hAnsi="Garamond"/>
        <w:sz w:val="24"/>
        <w:szCs w:val="24"/>
      </w:rPr>
    </w:pPr>
    <w:r w:rsidRPr="00E249CA">
      <w:rPr>
        <w:rFonts w:ascii="Garamond" w:hAnsi="Garamond"/>
        <w:sz w:val="24"/>
        <w:szCs w:val="24"/>
      </w:rPr>
      <w:t xml:space="preserve">Allegato 1/C </w:t>
    </w:r>
  </w:p>
  <w:p w:rsidR="002B6302" w:rsidRDefault="002B6302" w:rsidP="002B6302">
    <w:pPr>
      <w:pStyle w:val="Intestazione"/>
      <w:jc w:val="right"/>
      <w:rPr>
        <w:rFonts w:ascii="Verdana" w:hAnsi="Verdana"/>
        <w:sz w:val="22"/>
        <w:szCs w:val="22"/>
      </w:rPr>
    </w:pPr>
  </w:p>
  <w:p w:rsidR="00B92CCA" w:rsidRPr="002B6302" w:rsidRDefault="00B92CCA" w:rsidP="002B6302">
    <w:pPr>
      <w:pStyle w:val="Intestazione"/>
      <w:jc w:val="right"/>
      <w:rPr>
        <w:rFonts w:ascii="Verdana" w:hAnsi="Verdana"/>
        <w:sz w:val="22"/>
        <w:szCs w:val="22"/>
      </w:rPr>
    </w:pPr>
  </w:p>
  <w:p w:rsidR="0067370C" w:rsidRPr="002B6302" w:rsidRDefault="0067370C" w:rsidP="002B6302">
    <w:pPr>
      <w:pStyle w:val="Intestazione"/>
      <w:ind w:right="360"/>
      <w:jc w:val="right"/>
      <w:rPr>
        <w:rFonts w:ascii="Verdana" w:hAnsi="Verdan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83" w:rsidRPr="00E249CA" w:rsidRDefault="0018564F" w:rsidP="001E3A37">
    <w:pPr>
      <w:ind w:right="-1"/>
      <w:jc w:val="right"/>
      <w:rPr>
        <w:rFonts w:ascii="Garamond" w:hAnsi="Garamond"/>
        <w:sz w:val="24"/>
        <w:szCs w:val="24"/>
      </w:rPr>
    </w:pPr>
    <w:r w:rsidRPr="00E249CA">
      <w:rPr>
        <w:rFonts w:ascii="Garamond" w:hAnsi="Garamond"/>
        <w:sz w:val="24"/>
        <w:szCs w:val="24"/>
      </w:rPr>
      <w:t>Allegato 1/</w:t>
    </w:r>
    <w:r w:rsidR="00CB692B" w:rsidRPr="00E249CA">
      <w:rPr>
        <w:rFonts w:ascii="Garamond" w:hAnsi="Garamond"/>
        <w:sz w:val="24"/>
        <w:szCs w:val="24"/>
      </w:rPr>
      <w:t>C</w:t>
    </w:r>
    <w:r w:rsidRPr="00E249CA">
      <w:rPr>
        <w:rFonts w:ascii="Garamond" w:hAnsi="Garamond"/>
        <w:sz w:val="24"/>
        <w:szCs w:val="24"/>
      </w:rPr>
      <w:t xml:space="preserve"> - Dichiarazioni integrative</w:t>
    </w:r>
    <w:r w:rsidR="00C96B83" w:rsidRPr="00E249CA">
      <w:rPr>
        <w:rFonts w:ascii="Garamond" w:hAnsi="Garamond"/>
        <w:sz w:val="24"/>
        <w:szCs w:val="24"/>
      </w:rPr>
      <w:t xml:space="preserve"> </w:t>
    </w:r>
  </w:p>
  <w:p w:rsidR="001E3A37" w:rsidRPr="00E249CA" w:rsidRDefault="00C96B83" w:rsidP="00C96B83">
    <w:pPr>
      <w:ind w:left="3969" w:right="-1"/>
      <w:jc w:val="both"/>
      <w:rPr>
        <w:rFonts w:ascii="Garamond" w:hAnsi="Garamond"/>
        <w:sz w:val="24"/>
        <w:szCs w:val="24"/>
      </w:rPr>
    </w:pPr>
    <w:r w:rsidRPr="00E249CA">
      <w:rPr>
        <w:rFonts w:ascii="Garamond" w:hAnsi="Garamond"/>
        <w:sz w:val="24"/>
        <w:szCs w:val="24"/>
      </w:rPr>
      <w:t>(da compilare da parte di tutti i soggetti indicati nell’allegato 1/A</w:t>
    </w:r>
    <w:r w:rsidRPr="00E249CA">
      <w:rPr>
        <w:rFonts w:ascii="Garamond" w:eastAsia="Garamond" w:hAnsi="Garamond" w:cs="Garamond"/>
        <w:color w:val="000000"/>
        <w:sz w:val="24"/>
        <w:szCs w:val="24"/>
      </w:rPr>
      <w:t xml:space="preserve"> nonché i subappaltatori e le imprese ausiliarie indicate nel DGUE</w:t>
    </w:r>
    <w:r w:rsidRPr="00E249CA">
      <w:rPr>
        <w:rFonts w:ascii="Garamond" w:hAnsi="Garamond"/>
        <w:sz w:val="24"/>
        <w:szCs w:val="24"/>
      </w:rPr>
      <w:t>)</w:t>
    </w:r>
    <w:r w:rsidR="001E3A37" w:rsidRPr="00E249CA">
      <w:rPr>
        <w:rFonts w:ascii="Garamond" w:hAnsi="Garamond"/>
        <w:sz w:val="24"/>
        <w:szCs w:val="24"/>
      </w:rPr>
      <w:t xml:space="preserve"> </w:t>
    </w:r>
  </w:p>
  <w:p w:rsidR="001E3A37" w:rsidRPr="00CA7B38" w:rsidRDefault="001E3A37" w:rsidP="001E3A37">
    <w:pPr>
      <w:jc w:val="right"/>
      <w:rPr>
        <w:rFonts w:ascii="Verdana" w:hAnsi="Verdana"/>
        <w:sz w:val="22"/>
        <w:szCs w:val="22"/>
      </w:rPr>
    </w:pPr>
  </w:p>
  <w:p w:rsidR="001E3A37" w:rsidRDefault="001E3A37" w:rsidP="001E3A37">
    <w:pPr>
      <w:pStyle w:val="Intestazione"/>
      <w:jc w:val="right"/>
    </w:pPr>
  </w:p>
  <w:p w:rsidR="001E3A37" w:rsidRDefault="001E3A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6B0"/>
    <w:multiLevelType w:val="hybridMultilevel"/>
    <w:tmpl w:val="3C3070E2"/>
    <w:lvl w:ilvl="0" w:tplc="1812C400">
      <w:start w:val="1"/>
      <w:numFmt w:val="bullet"/>
      <w:lvlText w:val="-"/>
      <w:lvlJc w:val="left"/>
      <w:pPr>
        <w:ind w:left="2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E4402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49D0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6E97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CC062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D436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C57D4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23802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8CF6E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7222"/>
    <w:multiLevelType w:val="hybridMultilevel"/>
    <w:tmpl w:val="10CE26E4"/>
    <w:lvl w:ilvl="0" w:tplc="21A4003E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F2A26"/>
    <w:multiLevelType w:val="hybridMultilevel"/>
    <w:tmpl w:val="4C0E2B6C"/>
    <w:lvl w:ilvl="0" w:tplc="21A4003E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65F18"/>
    <w:multiLevelType w:val="hybridMultilevel"/>
    <w:tmpl w:val="8014F70C"/>
    <w:lvl w:ilvl="0" w:tplc="70BC3F9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DD5731"/>
    <w:multiLevelType w:val="hybridMultilevel"/>
    <w:tmpl w:val="71EE2CEA"/>
    <w:lvl w:ilvl="0" w:tplc="21A4003E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3766EB"/>
    <w:multiLevelType w:val="hybridMultilevel"/>
    <w:tmpl w:val="298655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F4A"/>
    <w:multiLevelType w:val="hybridMultilevel"/>
    <w:tmpl w:val="E884A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50B"/>
    <w:multiLevelType w:val="hybridMultilevel"/>
    <w:tmpl w:val="64AECB42"/>
    <w:lvl w:ilvl="0" w:tplc="123A8C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61D5"/>
    <w:multiLevelType w:val="hybridMultilevel"/>
    <w:tmpl w:val="BFB87AE2"/>
    <w:lvl w:ilvl="0" w:tplc="70BC3F9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3043EE"/>
    <w:multiLevelType w:val="hybridMultilevel"/>
    <w:tmpl w:val="7F28C1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14636"/>
    <w:multiLevelType w:val="hybridMultilevel"/>
    <w:tmpl w:val="81BEEC1A"/>
    <w:lvl w:ilvl="0" w:tplc="3DAEAD6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547FE"/>
    <w:multiLevelType w:val="hybridMultilevel"/>
    <w:tmpl w:val="F2C4018C"/>
    <w:lvl w:ilvl="0" w:tplc="70BC3F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3B2E"/>
    <w:multiLevelType w:val="hybridMultilevel"/>
    <w:tmpl w:val="22186AD8"/>
    <w:lvl w:ilvl="0" w:tplc="8946D796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33F1F"/>
    <w:multiLevelType w:val="hybridMultilevel"/>
    <w:tmpl w:val="C2386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12E9"/>
    <w:multiLevelType w:val="hybridMultilevel"/>
    <w:tmpl w:val="E95C1D12"/>
    <w:lvl w:ilvl="0" w:tplc="3DAEAD68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371008"/>
    <w:multiLevelType w:val="hybridMultilevel"/>
    <w:tmpl w:val="E95C1D12"/>
    <w:lvl w:ilvl="0" w:tplc="3DAEAD68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877FD5"/>
    <w:multiLevelType w:val="hybridMultilevel"/>
    <w:tmpl w:val="D082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D6"/>
    <w:rsid w:val="00004DD3"/>
    <w:rsid w:val="000107F2"/>
    <w:rsid w:val="00010F97"/>
    <w:rsid w:val="00021007"/>
    <w:rsid w:val="00025259"/>
    <w:rsid w:val="000326EA"/>
    <w:rsid w:val="000420F0"/>
    <w:rsid w:val="00042CFD"/>
    <w:rsid w:val="000460E3"/>
    <w:rsid w:val="00055C7C"/>
    <w:rsid w:val="00061126"/>
    <w:rsid w:val="00061346"/>
    <w:rsid w:val="000621B2"/>
    <w:rsid w:val="0007300A"/>
    <w:rsid w:val="00073C28"/>
    <w:rsid w:val="0007722A"/>
    <w:rsid w:val="000773BD"/>
    <w:rsid w:val="00094B23"/>
    <w:rsid w:val="00094C8A"/>
    <w:rsid w:val="000A1A29"/>
    <w:rsid w:val="000A1B38"/>
    <w:rsid w:val="000A4018"/>
    <w:rsid w:val="000A6550"/>
    <w:rsid w:val="000D1584"/>
    <w:rsid w:val="000D4EAA"/>
    <w:rsid w:val="000E0166"/>
    <w:rsid w:val="000E42CB"/>
    <w:rsid w:val="000E4513"/>
    <w:rsid w:val="000F2FD4"/>
    <w:rsid w:val="000F481D"/>
    <w:rsid w:val="00105A96"/>
    <w:rsid w:val="001060ED"/>
    <w:rsid w:val="0011620D"/>
    <w:rsid w:val="0011797B"/>
    <w:rsid w:val="00123C21"/>
    <w:rsid w:val="00130A82"/>
    <w:rsid w:val="00133D89"/>
    <w:rsid w:val="00134270"/>
    <w:rsid w:val="00135AE1"/>
    <w:rsid w:val="00140341"/>
    <w:rsid w:val="00142171"/>
    <w:rsid w:val="00143550"/>
    <w:rsid w:val="00144E78"/>
    <w:rsid w:val="001559A5"/>
    <w:rsid w:val="00155ADE"/>
    <w:rsid w:val="001606F2"/>
    <w:rsid w:val="001625E0"/>
    <w:rsid w:val="00166A2A"/>
    <w:rsid w:val="0018564F"/>
    <w:rsid w:val="001868AD"/>
    <w:rsid w:val="00192748"/>
    <w:rsid w:val="00196148"/>
    <w:rsid w:val="001A0F09"/>
    <w:rsid w:val="001A456D"/>
    <w:rsid w:val="001A477B"/>
    <w:rsid w:val="001A73DF"/>
    <w:rsid w:val="001B020C"/>
    <w:rsid w:val="001B3288"/>
    <w:rsid w:val="001B5FE0"/>
    <w:rsid w:val="001C0235"/>
    <w:rsid w:val="001C0A5A"/>
    <w:rsid w:val="001C1334"/>
    <w:rsid w:val="001C51E5"/>
    <w:rsid w:val="001D0523"/>
    <w:rsid w:val="001D203F"/>
    <w:rsid w:val="001D6884"/>
    <w:rsid w:val="001D7930"/>
    <w:rsid w:val="001E35A0"/>
    <w:rsid w:val="001E3A37"/>
    <w:rsid w:val="001E3B1C"/>
    <w:rsid w:val="001E4F74"/>
    <w:rsid w:val="001E5A39"/>
    <w:rsid w:val="001F0622"/>
    <w:rsid w:val="001F0C3F"/>
    <w:rsid w:val="001F2C80"/>
    <w:rsid w:val="001F5442"/>
    <w:rsid w:val="00203763"/>
    <w:rsid w:val="002047A6"/>
    <w:rsid w:val="002047DF"/>
    <w:rsid w:val="00207B33"/>
    <w:rsid w:val="002104DA"/>
    <w:rsid w:val="00217F6B"/>
    <w:rsid w:val="00224F73"/>
    <w:rsid w:val="00226F8B"/>
    <w:rsid w:val="0023233B"/>
    <w:rsid w:val="002343EF"/>
    <w:rsid w:val="00237478"/>
    <w:rsid w:val="00237EA9"/>
    <w:rsid w:val="0024786C"/>
    <w:rsid w:val="002508C5"/>
    <w:rsid w:val="00263615"/>
    <w:rsid w:val="002761B4"/>
    <w:rsid w:val="00285293"/>
    <w:rsid w:val="0028724D"/>
    <w:rsid w:val="002A10EA"/>
    <w:rsid w:val="002A1F00"/>
    <w:rsid w:val="002A25DA"/>
    <w:rsid w:val="002A59E0"/>
    <w:rsid w:val="002A7999"/>
    <w:rsid w:val="002B094D"/>
    <w:rsid w:val="002B3E00"/>
    <w:rsid w:val="002B51BA"/>
    <w:rsid w:val="002B6302"/>
    <w:rsid w:val="002C4E22"/>
    <w:rsid w:val="002D0BAA"/>
    <w:rsid w:val="002E3CF2"/>
    <w:rsid w:val="002E4B5D"/>
    <w:rsid w:val="002E5F8A"/>
    <w:rsid w:val="002E6E5F"/>
    <w:rsid w:val="002E793F"/>
    <w:rsid w:val="002E7F1D"/>
    <w:rsid w:val="002F4353"/>
    <w:rsid w:val="002F7A88"/>
    <w:rsid w:val="00304A85"/>
    <w:rsid w:val="00311062"/>
    <w:rsid w:val="00331BD2"/>
    <w:rsid w:val="00332022"/>
    <w:rsid w:val="003331DE"/>
    <w:rsid w:val="003337CB"/>
    <w:rsid w:val="00336C7C"/>
    <w:rsid w:val="00346432"/>
    <w:rsid w:val="00351990"/>
    <w:rsid w:val="0036513F"/>
    <w:rsid w:val="00365299"/>
    <w:rsid w:val="003664CA"/>
    <w:rsid w:val="003676E1"/>
    <w:rsid w:val="00371906"/>
    <w:rsid w:val="00380E49"/>
    <w:rsid w:val="00385E44"/>
    <w:rsid w:val="003A02D9"/>
    <w:rsid w:val="003A2D93"/>
    <w:rsid w:val="003B479D"/>
    <w:rsid w:val="003C4881"/>
    <w:rsid w:val="003D4FBD"/>
    <w:rsid w:val="003D6258"/>
    <w:rsid w:val="003D6A8B"/>
    <w:rsid w:val="003D71E3"/>
    <w:rsid w:val="003D7C33"/>
    <w:rsid w:val="003E710B"/>
    <w:rsid w:val="003F1534"/>
    <w:rsid w:val="003F213C"/>
    <w:rsid w:val="00401B78"/>
    <w:rsid w:val="004107A9"/>
    <w:rsid w:val="00411F01"/>
    <w:rsid w:val="004159C7"/>
    <w:rsid w:val="0041755D"/>
    <w:rsid w:val="00422864"/>
    <w:rsid w:val="00422B1E"/>
    <w:rsid w:val="0043061F"/>
    <w:rsid w:val="00432930"/>
    <w:rsid w:val="00434CC4"/>
    <w:rsid w:val="0045515B"/>
    <w:rsid w:val="00456418"/>
    <w:rsid w:val="004570AB"/>
    <w:rsid w:val="004610AF"/>
    <w:rsid w:val="00465C6D"/>
    <w:rsid w:val="00473693"/>
    <w:rsid w:val="00474078"/>
    <w:rsid w:val="00475376"/>
    <w:rsid w:val="004807C6"/>
    <w:rsid w:val="00480D6A"/>
    <w:rsid w:val="00490301"/>
    <w:rsid w:val="00494077"/>
    <w:rsid w:val="004A0661"/>
    <w:rsid w:val="004A1F01"/>
    <w:rsid w:val="004A46BC"/>
    <w:rsid w:val="004A4915"/>
    <w:rsid w:val="004A73E6"/>
    <w:rsid w:val="004B3388"/>
    <w:rsid w:val="004C1A2B"/>
    <w:rsid w:val="004D63F3"/>
    <w:rsid w:val="004F118A"/>
    <w:rsid w:val="004F4740"/>
    <w:rsid w:val="004F714A"/>
    <w:rsid w:val="00500343"/>
    <w:rsid w:val="0050107F"/>
    <w:rsid w:val="00502FC8"/>
    <w:rsid w:val="005071BB"/>
    <w:rsid w:val="005215C0"/>
    <w:rsid w:val="00522704"/>
    <w:rsid w:val="0052336F"/>
    <w:rsid w:val="00524946"/>
    <w:rsid w:val="00524B03"/>
    <w:rsid w:val="005302B5"/>
    <w:rsid w:val="00530765"/>
    <w:rsid w:val="0053737D"/>
    <w:rsid w:val="005406A1"/>
    <w:rsid w:val="00541806"/>
    <w:rsid w:val="00544B27"/>
    <w:rsid w:val="00557502"/>
    <w:rsid w:val="00560979"/>
    <w:rsid w:val="0056406E"/>
    <w:rsid w:val="00564A11"/>
    <w:rsid w:val="00565740"/>
    <w:rsid w:val="005677E5"/>
    <w:rsid w:val="00571360"/>
    <w:rsid w:val="00587C81"/>
    <w:rsid w:val="0059016C"/>
    <w:rsid w:val="00592A42"/>
    <w:rsid w:val="0059665B"/>
    <w:rsid w:val="005966AE"/>
    <w:rsid w:val="005A4BE1"/>
    <w:rsid w:val="005A754F"/>
    <w:rsid w:val="005B3017"/>
    <w:rsid w:val="005B6A54"/>
    <w:rsid w:val="005C397F"/>
    <w:rsid w:val="005C4697"/>
    <w:rsid w:val="005D2903"/>
    <w:rsid w:val="005D32DF"/>
    <w:rsid w:val="005D3A21"/>
    <w:rsid w:val="005D4E19"/>
    <w:rsid w:val="005E28E3"/>
    <w:rsid w:val="005E49AC"/>
    <w:rsid w:val="005E74E0"/>
    <w:rsid w:val="00600FB9"/>
    <w:rsid w:val="00602CEA"/>
    <w:rsid w:val="00603412"/>
    <w:rsid w:val="00604B43"/>
    <w:rsid w:val="00605E46"/>
    <w:rsid w:val="006061DE"/>
    <w:rsid w:val="0061326A"/>
    <w:rsid w:val="006152EE"/>
    <w:rsid w:val="00620D93"/>
    <w:rsid w:val="00622505"/>
    <w:rsid w:val="00625136"/>
    <w:rsid w:val="006260B7"/>
    <w:rsid w:val="00626875"/>
    <w:rsid w:val="0063210C"/>
    <w:rsid w:val="00642553"/>
    <w:rsid w:val="006535F1"/>
    <w:rsid w:val="00662672"/>
    <w:rsid w:val="00665122"/>
    <w:rsid w:val="00672492"/>
    <w:rsid w:val="0067370C"/>
    <w:rsid w:val="00677F47"/>
    <w:rsid w:val="00680902"/>
    <w:rsid w:val="00684AA7"/>
    <w:rsid w:val="006860A2"/>
    <w:rsid w:val="00694DB1"/>
    <w:rsid w:val="006950CE"/>
    <w:rsid w:val="00696DE1"/>
    <w:rsid w:val="006A0FAE"/>
    <w:rsid w:val="006A135E"/>
    <w:rsid w:val="006A4B1A"/>
    <w:rsid w:val="006A76CF"/>
    <w:rsid w:val="006B14B3"/>
    <w:rsid w:val="006B69C5"/>
    <w:rsid w:val="006C0FC6"/>
    <w:rsid w:val="006D1F15"/>
    <w:rsid w:val="006D2C1E"/>
    <w:rsid w:val="006D3163"/>
    <w:rsid w:val="006E71A7"/>
    <w:rsid w:val="006F0E99"/>
    <w:rsid w:val="007017B0"/>
    <w:rsid w:val="007034EC"/>
    <w:rsid w:val="00704B19"/>
    <w:rsid w:val="00716E5F"/>
    <w:rsid w:val="00717003"/>
    <w:rsid w:val="007248BD"/>
    <w:rsid w:val="00731987"/>
    <w:rsid w:val="007442B1"/>
    <w:rsid w:val="00744D6C"/>
    <w:rsid w:val="00746796"/>
    <w:rsid w:val="00756138"/>
    <w:rsid w:val="00756BB1"/>
    <w:rsid w:val="00757AF2"/>
    <w:rsid w:val="00760E14"/>
    <w:rsid w:val="007621FC"/>
    <w:rsid w:val="00764C74"/>
    <w:rsid w:val="00770450"/>
    <w:rsid w:val="00771AC6"/>
    <w:rsid w:val="00771B03"/>
    <w:rsid w:val="00775016"/>
    <w:rsid w:val="007804D5"/>
    <w:rsid w:val="00781840"/>
    <w:rsid w:val="007854DF"/>
    <w:rsid w:val="007943CE"/>
    <w:rsid w:val="007A23AF"/>
    <w:rsid w:val="007A434E"/>
    <w:rsid w:val="007A661D"/>
    <w:rsid w:val="007A67B1"/>
    <w:rsid w:val="007B3800"/>
    <w:rsid w:val="007B4BA2"/>
    <w:rsid w:val="007C483A"/>
    <w:rsid w:val="007C75F5"/>
    <w:rsid w:val="007D3F19"/>
    <w:rsid w:val="007D5C02"/>
    <w:rsid w:val="007D6830"/>
    <w:rsid w:val="007E7413"/>
    <w:rsid w:val="007F2644"/>
    <w:rsid w:val="007F31F7"/>
    <w:rsid w:val="007F5262"/>
    <w:rsid w:val="007F78EE"/>
    <w:rsid w:val="00802BCD"/>
    <w:rsid w:val="00804B58"/>
    <w:rsid w:val="00807006"/>
    <w:rsid w:val="00810645"/>
    <w:rsid w:val="00813325"/>
    <w:rsid w:val="008145EE"/>
    <w:rsid w:val="00820087"/>
    <w:rsid w:val="0082297B"/>
    <w:rsid w:val="00825C8C"/>
    <w:rsid w:val="00832FBA"/>
    <w:rsid w:val="00834E98"/>
    <w:rsid w:val="00847E3A"/>
    <w:rsid w:val="00855555"/>
    <w:rsid w:val="00862CE3"/>
    <w:rsid w:val="008722CF"/>
    <w:rsid w:val="0087357D"/>
    <w:rsid w:val="0088129B"/>
    <w:rsid w:val="008957E6"/>
    <w:rsid w:val="008961D5"/>
    <w:rsid w:val="00897860"/>
    <w:rsid w:val="008A65ED"/>
    <w:rsid w:val="008B428B"/>
    <w:rsid w:val="008B5157"/>
    <w:rsid w:val="008C2286"/>
    <w:rsid w:val="008C295A"/>
    <w:rsid w:val="008C5BE0"/>
    <w:rsid w:val="008C6923"/>
    <w:rsid w:val="008C6DF0"/>
    <w:rsid w:val="008C7497"/>
    <w:rsid w:val="008E2EBC"/>
    <w:rsid w:val="008E70D4"/>
    <w:rsid w:val="008E7C40"/>
    <w:rsid w:val="008F2293"/>
    <w:rsid w:val="008F2853"/>
    <w:rsid w:val="008F502B"/>
    <w:rsid w:val="008F5DC5"/>
    <w:rsid w:val="008F67A3"/>
    <w:rsid w:val="009029C2"/>
    <w:rsid w:val="009136AC"/>
    <w:rsid w:val="00914377"/>
    <w:rsid w:val="00915DF1"/>
    <w:rsid w:val="0091690C"/>
    <w:rsid w:val="00925DA9"/>
    <w:rsid w:val="00930DD6"/>
    <w:rsid w:val="00932EEE"/>
    <w:rsid w:val="0093339F"/>
    <w:rsid w:val="00934791"/>
    <w:rsid w:val="00941E60"/>
    <w:rsid w:val="00941FCE"/>
    <w:rsid w:val="00946DD2"/>
    <w:rsid w:val="00951CBA"/>
    <w:rsid w:val="0095244B"/>
    <w:rsid w:val="00955C27"/>
    <w:rsid w:val="00957DCF"/>
    <w:rsid w:val="00961C92"/>
    <w:rsid w:val="00966148"/>
    <w:rsid w:val="00967163"/>
    <w:rsid w:val="00971221"/>
    <w:rsid w:val="009724BF"/>
    <w:rsid w:val="009869E8"/>
    <w:rsid w:val="00986F09"/>
    <w:rsid w:val="00995407"/>
    <w:rsid w:val="009C2342"/>
    <w:rsid w:val="009C4AA2"/>
    <w:rsid w:val="009D080F"/>
    <w:rsid w:val="009D741A"/>
    <w:rsid w:val="009E0B67"/>
    <w:rsid w:val="009E27D2"/>
    <w:rsid w:val="009E4902"/>
    <w:rsid w:val="009F5EC2"/>
    <w:rsid w:val="009F6392"/>
    <w:rsid w:val="009F6922"/>
    <w:rsid w:val="00A01986"/>
    <w:rsid w:val="00A01A2D"/>
    <w:rsid w:val="00A044FC"/>
    <w:rsid w:val="00A13498"/>
    <w:rsid w:val="00A14FE3"/>
    <w:rsid w:val="00A24DA3"/>
    <w:rsid w:val="00A24FC3"/>
    <w:rsid w:val="00A26E0A"/>
    <w:rsid w:val="00A312E9"/>
    <w:rsid w:val="00A43636"/>
    <w:rsid w:val="00A43946"/>
    <w:rsid w:val="00A44138"/>
    <w:rsid w:val="00A478E6"/>
    <w:rsid w:val="00A5031F"/>
    <w:rsid w:val="00A52C77"/>
    <w:rsid w:val="00A54E38"/>
    <w:rsid w:val="00A60F8E"/>
    <w:rsid w:val="00A75119"/>
    <w:rsid w:val="00A852BD"/>
    <w:rsid w:val="00A91FB8"/>
    <w:rsid w:val="00AB1679"/>
    <w:rsid w:val="00AB74DF"/>
    <w:rsid w:val="00AC419E"/>
    <w:rsid w:val="00AD160C"/>
    <w:rsid w:val="00AD24C6"/>
    <w:rsid w:val="00AD31F6"/>
    <w:rsid w:val="00AE227B"/>
    <w:rsid w:val="00AE294A"/>
    <w:rsid w:val="00AE39E9"/>
    <w:rsid w:val="00AE60D5"/>
    <w:rsid w:val="00AE7E1A"/>
    <w:rsid w:val="00AF3B18"/>
    <w:rsid w:val="00B038A8"/>
    <w:rsid w:val="00B06F07"/>
    <w:rsid w:val="00B130B5"/>
    <w:rsid w:val="00B17903"/>
    <w:rsid w:val="00B17924"/>
    <w:rsid w:val="00B2223A"/>
    <w:rsid w:val="00B225D1"/>
    <w:rsid w:val="00B225EA"/>
    <w:rsid w:val="00B24B85"/>
    <w:rsid w:val="00B27311"/>
    <w:rsid w:val="00B3124F"/>
    <w:rsid w:val="00B377B2"/>
    <w:rsid w:val="00B41E03"/>
    <w:rsid w:val="00B46E36"/>
    <w:rsid w:val="00B51BA4"/>
    <w:rsid w:val="00B5581C"/>
    <w:rsid w:val="00B6371B"/>
    <w:rsid w:val="00B664EA"/>
    <w:rsid w:val="00B714AC"/>
    <w:rsid w:val="00B72D42"/>
    <w:rsid w:val="00B748B4"/>
    <w:rsid w:val="00B86126"/>
    <w:rsid w:val="00B916DE"/>
    <w:rsid w:val="00B92732"/>
    <w:rsid w:val="00B92CCA"/>
    <w:rsid w:val="00B92F31"/>
    <w:rsid w:val="00B97FC8"/>
    <w:rsid w:val="00BB5F2E"/>
    <w:rsid w:val="00BD195A"/>
    <w:rsid w:val="00BD27FB"/>
    <w:rsid w:val="00BE3CBC"/>
    <w:rsid w:val="00BF254D"/>
    <w:rsid w:val="00BF6985"/>
    <w:rsid w:val="00C009E4"/>
    <w:rsid w:val="00C028BC"/>
    <w:rsid w:val="00C10163"/>
    <w:rsid w:val="00C130EB"/>
    <w:rsid w:val="00C1701D"/>
    <w:rsid w:val="00C17C76"/>
    <w:rsid w:val="00C23F72"/>
    <w:rsid w:val="00C26ABC"/>
    <w:rsid w:val="00C3101B"/>
    <w:rsid w:val="00C34E06"/>
    <w:rsid w:val="00C370FB"/>
    <w:rsid w:val="00C43217"/>
    <w:rsid w:val="00C51094"/>
    <w:rsid w:val="00C56DE0"/>
    <w:rsid w:val="00C63CAC"/>
    <w:rsid w:val="00C65555"/>
    <w:rsid w:val="00C728EE"/>
    <w:rsid w:val="00C7310E"/>
    <w:rsid w:val="00C75E64"/>
    <w:rsid w:val="00C76C61"/>
    <w:rsid w:val="00C87971"/>
    <w:rsid w:val="00C90E70"/>
    <w:rsid w:val="00C91452"/>
    <w:rsid w:val="00C96B83"/>
    <w:rsid w:val="00CA1AB8"/>
    <w:rsid w:val="00CA5296"/>
    <w:rsid w:val="00CA6F05"/>
    <w:rsid w:val="00CA743B"/>
    <w:rsid w:val="00CA7B38"/>
    <w:rsid w:val="00CB58B1"/>
    <w:rsid w:val="00CB692B"/>
    <w:rsid w:val="00CC10BD"/>
    <w:rsid w:val="00CC25EF"/>
    <w:rsid w:val="00CC3D58"/>
    <w:rsid w:val="00CC6894"/>
    <w:rsid w:val="00CC7AD6"/>
    <w:rsid w:val="00CD39D3"/>
    <w:rsid w:val="00CD5959"/>
    <w:rsid w:val="00CE1AE0"/>
    <w:rsid w:val="00CE681E"/>
    <w:rsid w:val="00CF1F56"/>
    <w:rsid w:val="00CF2035"/>
    <w:rsid w:val="00CF3DF1"/>
    <w:rsid w:val="00CF5C46"/>
    <w:rsid w:val="00D01423"/>
    <w:rsid w:val="00D04788"/>
    <w:rsid w:val="00D10285"/>
    <w:rsid w:val="00D11315"/>
    <w:rsid w:val="00D120C2"/>
    <w:rsid w:val="00D148A9"/>
    <w:rsid w:val="00D21F02"/>
    <w:rsid w:val="00D2307F"/>
    <w:rsid w:val="00D2421D"/>
    <w:rsid w:val="00D249B5"/>
    <w:rsid w:val="00D2602F"/>
    <w:rsid w:val="00D31C4F"/>
    <w:rsid w:val="00D3331E"/>
    <w:rsid w:val="00D44C62"/>
    <w:rsid w:val="00D46107"/>
    <w:rsid w:val="00D53878"/>
    <w:rsid w:val="00D53B81"/>
    <w:rsid w:val="00D561E9"/>
    <w:rsid w:val="00D5717C"/>
    <w:rsid w:val="00D607D1"/>
    <w:rsid w:val="00D7371B"/>
    <w:rsid w:val="00D7520C"/>
    <w:rsid w:val="00D82058"/>
    <w:rsid w:val="00D97CB8"/>
    <w:rsid w:val="00DA063C"/>
    <w:rsid w:val="00DA1F2F"/>
    <w:rsid w:val="00DA3AC9"/>
    <w:rsid w:val="00DB4CD9"/>
    <w:rsid w:val="00DB6430"/>
    <w:rsid w:val="00DB705E"/>
    <w:rsid w:val="00DB7451"/>
    <w:rsid w:val="00DD18B1"/>
    <w:rsid w:val="00DE3640"/>
    <w:rsid w:val="00DF3210"/>
    <w:rsid w:val="00E0517E"/>
    <w:rsid w:val="00E17D77"/>
    <w:rsid w:val="00E249CA"/>
    <w:rsid w:val="00E26D79"/>
    <w:rsid w:val="00E26E80"/>
    <w:rsid w:val="00E366AA"/>
    <w:rsid w:val="00E420F7"/>
    <w:rsid w:val="00E42582"/>
    <w:rsid w:val="00E4270E"/>
    <w:rsid w:val="00E47363"/>
    <w:rsid w:val="00E5021D"/>
    <w:rsid w:val="00E62B64"/>
    <w:rsid w:val="00E63415"/>
    <w:rsid w:val="00E73FAC"/>
    <w:rsid w:val="00E91714"/>
    <w:rsid w:val="00E932D3"/>
    <w:rsid w:val="00E97C39"/>
    <w:rsid w:val="00EA23F1"/>
    <w:rsid w:val="00EA4A3B"/>
    <w:rsid w:val="00EA7A86"/>
    <w:rsid w:val="00EC3C0C"/>
    <w:rsid w:val="00EC72E5"/>
    <w:rsid w:val="00ED132A"/>
    <w:rsid w:val="00EF5FE6"/>
    <w:rsid w:val="00EF6ADD"/>
    <w:rsid w:val="00F06AEF"/>
    <w:rsid w:val="00F1256A"/>
    <w:rsid w:val="00F13D5A"/>
    <w:rsid w:val="00F16A55"/>
    <w:rsid w:val="00F174B7"/>
    <w:rsid w:val="00F221A4"/>
    <w:rsid w:val="00F260C6"/>
    <w:rsid w:val="00F36C16"/>
    <w:rsid w:val="00F43E5B"/>
    <w:rsid w:val="00F46291"/>
    <w:rsid w:val="00F51351"/>
    <w:rsid w:val="00F57E5A"/>
    <w:rsid w:val="00F67F96"/>
    <w:rsid w:val="00F701FD"/>
    <w:rsid w:val="00F711B1"/>
    <w:rsid w:val="00F75453"/>
    <w:rsid w:val="00F7680B"/>
    <w:rsid w:val="00F77FB9"/>
    <w:rsid w:val="00F85EF5"/>
    <w:rsid w:val="00F86EA6"/>
    <w:rsid w:val="00F92084"/>
    <w:rsid w:val="00F93403"/>
    <w:rsid w:val="00F957B3"/>
    <w:rsid w:val="00FB2AEF"/>
    <w:rsid w:val="00FC1C4E"/>
    <w:rsid w:val="00FC7B6F"/>
    <w:rsid w:val="00FD4F5D"/>
    <w:rsid w:val="00FD57A1"/>
    <w:rsid w:val="00FD5DA7"/>
    <w:rsid w:val="00FE0427"/>
    <w:rsid w:val="00FE123D"/>
    <w:rsid w:val="00FE2BBF"/>
    <w:rsid w:val="00FE5603"/>
    <w:rsid w:val="00FF042F"/>
    <w:rsid w:val="00FF6C7E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7C1B6"/>
  <w15:chartTrackingRefBased/>
  <w15:docId w15:val="{32DDA390-09DB-437F-84B9-26A12A60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pacing w:val="1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-2268"/>
        <w:tab w:val="left" w:pos="1134"/>
      </w:tabs>
      <w:spacing w:after="120"/>
      <w:ind w:left="1418" w:hanging="1418"/>
      <w:jc w:val="both"/>
      <w:outlineLvl w:val="3"/>
    </w:pPr>
    <w:rPr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rial" w:hAnsi="Arial"/>
      <w:sz w:val="24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24"/>
      <w:szCs w:val="24"/>
    </w:rPr>
  </w:style>
  <w:style w:type="paragraph" w:customStyle="1" w:styleId="Rub4">
    <w:name w:val="Rub4"/>
    <w:basedOn w:val="Normale"/>
    <w:next w:val="Normale"/>
    <w:pPr>
      <w:tabs>
        <w:tab w:val="left" w:pos="709"/>
      </w:tabs>
      <w:jc w:val="both"/>
    </w:pPr>
    <w:rPr>
      <w:i/>
    </w:rPr>
  </w:style>
  <w:style w:type="paragraph" w:styleId="Corpodeltesto3">
    <w:name w:val="Body Text 3"/>
    <w:basedOn w:val="Normale"/>
    <w:pPr>
      <w:jc w:val="both"/>
    </w:pPr>
    <w:rPr>
      <w:b/>
      <w:spacing w:val="10"/>
      <w:sz w:val="24"/>
    </w:rPr>
  </w:style>
  <w:style w:type="paragraph" w:styleId="Testofumetto">
    <w:name w:val="Balloon Text"/>
    <w:basedOn w:val="Normale"/>
    <w:semiHidden/>
    <w:rsid w:val="003519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5AE1"/>
    <w:pPr>
      <w:ind w:left="708"/>
    </w:pPr>
  </w:style>
  <w:style w:type="paragraph" w:customStyle="1" w:styleId="Corpodeltesto31">
    <w:name w:val="Corpo del testo 31"/>
    <w:basedOn w:val="Normale"/>
    <w:rsid w:val="00D11315"/>
    <w:pPr>
      <w:suppressAutoHyphens/>
      <w:jc w:val="both"/>
    </w:pPr>
    <w:rPr>
      <w:rFonts w:ascii="Arial" w:hAnsi="Arial"/>
      <w:b/>
      <w:bCs/>
      <w:i/>
      <w:iCs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C2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5EF"/>
  </w:style>
  <w:style w:type="character" w:customStyle="1" w:styleId="IntestazioneCarattere">
    <w:name w:val="Intestazione Carattere"/>
    <w:link w:val="Intestazione"/>
    <w:uiPriority w:val="99"/>
    <w:rsid w:val="001E3A37"/>
  </w:style>
  <w:style w:type="character" w:styleId="Collegamentoipertestuale">
    <w:name w:val="Hyperlink"/>
    <w:rsid w:val="00606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AEC25C871A04E836F4CAD32B5F7B8" ma:contentTypeVersion="2" ma:contentTypeDescription="Creare un nuovo documento." ma:contentTypeScope="" ma:versionID="82791a8b74217ffccca77929aa1f3ad3">
  <xsd:schema xmlns:xsd="http://www.w3.org/2001/XMLSchema" xmlns:xs="http://www.w3.org/2001/XMLSchema" xmlns:p="http://schemas.microsoft.com/office/2006/metadata/properties" xmlns:ns2="22858b39-2e51-4e27-b22e-684966c6c002" targetNamespace="http://schemas.microsoft.com/office/2006/metadata/properties" ma:root="true" ma:fieldsID="59f6ffce12e13737f16ff0a01906c37e" ns2:_="">
    <xsd:import namespace="22858b39-2e51-4e27-b22e-684966c6c0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8b39-2e51-4e27-b22e-684966c6c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7568-E341-4114-9DE2-C22DC086F2C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22858b39-2e51-4e27-b22e-684966c6c00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C96B6-F335-434F-994F-C8F0D79610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8684C8-BDF8-42E0-BD2B-8496C7B59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1BACA-FA23-47C0-97D8-AE4640E7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58b39-2e51-4e27-b22e-684966c6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F1D865-E84E-48FE-BA3B-97034CBF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1602</Words>
  <Characters>10897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I.N.A.I.L.</Company>
  <LinksUpToDate>false</LinksUpToDate>
  <CharactersWithSpaces>12475</CharactersWithSpaces>
  <SharedDoc>false</SharedDoc>
  <HLinks>
    <vt:vector size="6" baseType="variant"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http://www.inail.it/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I.N.A.I.L.</dc:creator>
  <cp:keywords/>
  <cp:lastModifiedBy>Giovanni Corigliano</cp:lastModifiedBy>
  <cp:revision>10</cp:revision>
  <cp:lastPrinted>2016-10-26T08:18:00Z</cp:lastPrinted>
  <dcterms:created xsi:type="dcterms:W3CDTF">2020-05-14T14:23:00Z</dcterms:created>
  <dcterms:modified xsi:type="dcterms:W3CDTF">2020-06-18T09:08:00Z</dcterms:modified>
</cp:coreProperties>
</file>